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951" w:rsidRPr="00005055" w:rsidRDefault="00131951" w:rsidP="00131951">
      <w:pPr>
        <w:ind w:right="-720"/>
        <w:rPr>
          <w:rFonts w:asciiTheme="majorHAnsi" w:hAnsiTheme="majorHAnsi" w:cstheme="majorHAnsi"/>
          <w:sz w:val="24"/>
          <w:szCs w:val="24"/>
          <w:lang w:val="it-IT"/>
        </w:rPr>
      </w:pPr>
    </w:p>
    <w:p w:rsidR="00326D1E" w:rsidRPr="00005055" w:rsidRDefault="00326D1E" w:rsidP="0013195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26D1E" w:rsidRPr="00005055" w:rsidRDefault="00326D1E" w:rsidP="0013195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26D1E" w:rsidRPr="00005055" w:rsidRDefault="00326D1E" w:rsidP="0013195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26D1E" w:rsidRPr="00005055" w:rsidRDefault="00326D1E" w:rsidP="00131951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326D1E" w:rsidRPr="00005055" w:rsidRDefault="00326D1E" w:rsidP="00131951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326D1E" w:rsidRPr="00005055" w:rsidRDefault="00326D1E" w:rsidP="00131951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131951" w:rsidRPr="00005055" w:rsidRDefault="00326D1E" w:rsidP="00131951">
      <w:pPr>
        <w:jc w:val="center"/>
        <w:rPr>
          <w:rFonts w:asciiTheme="majorHAnsi" w:hAnsiTheme="majorHAnsi" w:cstheme="majorHAnsi"/>
          <w:b/>
          <w:sz w:val="36"/>
          <w:szCs w:val="36"/>
          <w:lang w:val="sr-Cyrl-CS"/>
        </w:rPr>
      </w:pPr>
      <w:r w:rsidRPr="00005055">
        <w:rPr>
          <w:rFonts w:asciiTheme="majorHAnsi" w:hAnsiTheme="majorHAnsi" w:cstheme="majorHAnsi"/>
          <w:b/>
          <w:sz w:val="36"/>
          <w:szCs w:val="36"/>
        </w:rPr>
        <w:t>A</w:t>
      </w:r>
      <w:r w:rsidRPr="00005055">
        <w:rPr>
          <w:rFonts w:asciiTheme="majorHAnsi" w:hAnsiTheme="majorHAnsi" w:cstheme="majorHAnsi"/>
          <w:b/>
          <w:sz w:val="36"/>
          <w:szCs w:val="36"/>
          <w:lang w:val="sr-Cyrl-RS"/>
        </w:rPr>
        <w:t>НАЛИЗА</w:t>
      </w:r>
      <w:r w:rsidRPr="00005055">
        <w:rPr>
          <w:rFonts w:asciiTheme="majorHAnsi" w:hAnsiTheme="majorHAnsi" w:cstheme="majorHAnsi"/>
          <w:b/>
          <w:sz w:val="36"/>
          <w:szCs w:val="36"/>
          <w:lang w:val="sr-Cyrl-CS"/>
        </w:rPr>
        <w:t xml:space="preserve"> РАДA</w:t>
      </w:r>
      <w:r w:rsidR="00131951" w:rsidRPr="00005055">
        <w:rPr>
          <w:rFonts w:asciiTheme="majorHAnsi" w:hAnsiTheme="majorHAnsi" w:cstheme="majorHAnsi"/>
          <w:b/>
          <w:sz w:val="36"/>
          <w:szCs w:val="36"/>
          <w:lang w:val="sr-Cyrl-CS"/>
        </w:rPr>
        <w:t xml:space="preserve"> УСТАНОВА </w:t>
      </w:r>
    </w:p>
    <w:p w:rsidR="00131951" w:rsidRPr="00005055" w:rsidRDefault="00131951" w:rsidP="00326D1E">
      <w:pPr>
        <w:jc w:val="center"/>
        <w:rPr>
          <w:rFonts w:asciiTheme="majorHAnsi" w:hAnsiTheme="majorHAnsi" w:cstheme="majorHAnsi"/>
          <w:b/>
          <w:sz w:val="36"/>
          <w:szCs w:val="36"/>
          <w:lang w:val="sr-Cyrl-CS"/>
        </w:rPr>
      </w:pPr>
      <w:r w:rsidRPr="00005055">
        <w:rPr>
          <w:rFonts w:asciiTheme="majorHAnsi" w:hAnsiTheme="majorHAnsi" w:cstheme="majorHAnsi"/>
          <w:b/>
          <w:sz w:val="36"/>
          <w:szCs w:val="36"/>
          <w:lang w:val="sr-Cyrl-CS"/>
        </w:rPr>
        <w:t>ЗА СМЕШТАЈ ОДРАСЛИХ И СТАРИЈИХ ЛИЦА СА МЕНТАЛНИМ</w:t>
      </w:r>
      <w:r w:rsidRPr="00005055">
        <w:rPr>
          <w:rFonts w:asciiTheme="majorHAnsi" w:hAnsiTheme="majorHAnsi" w:cstheme="majorHAnsi"/>
          <w:b/>
          <w:sz w:val="36"/>
          <w:szCs w:val="36"/>
          <w:lang w:val="en-US"/>
        </w:rPr>
        <w:t>,</w:t>
      </w:r>
      <w:r w:rsidRPr="00005055">
        <w:rPr>
          <w:rFonts w:asciiTheme="majorHAnsi" w:hAnsiTheme="majorHAnsi" w:cstheme="majorHAnsi"/>
          <w:b/>
          <w:sz w:val="36"/>
          <w:szCs w:val="36"/>
          <w:lang w:val="sr-Cyrl-CS"/>
        </w:rPr>
        <w:t xml:space="preserve"> ИНТЕЛЕКТУАЛНИМ И СЕНЗОРНИМ ТЕШКОЋАМА</w:t>
      </w:r>
      <w:r w:rsidR="00326D1E" w:rsidRPr="00005055">
        <w:rPr>
          <w:rFonts w:asciiTheme="majorHAnsi" w:hAnsiTheme="majorHAnsi" w:cstheme="majorHAnsi"/>
          <w:b/>
          <w:sz w:val="36"/>
          <w:szCs w:val="36"/>
          <w:lang w:val="sr-Cyrl-CS"/>
        </w:rPr>
        <w:t xml:space="preserve"> У </w:t>
      </w:r>
      <w:r w:rsidRPr="00005055">
        <w:rPr>
          <w:rFonts w:asciiTheme="majorHAnsi" w:hAnsiTheme="majorHAnsi" w:cstheme="majorHAnsi"/>
          <w:b/>
          <w:sz w:val="36"/>
          <w:szCs w:val="36"/>
          <w:lang w:val="sr-Cyrl-CS"/>
        </w:rPr>
        <w:t>АП ВОЈВОДИНИ ЗА 201</w:t>
      </w:r>
      <w:r w:rsidR="00326D1E" w:rsidRPr="00005055">
        <w:rPr>
          <w:rFonts w:asciiTheme="majorHAnsi" w:hAnsiTheme="majorHAnsi" w:cstheme="majorHAnsi"/>
          <w:b/>
          <w:sz w:val="36"/>
          <w:szCs w:val="36"/>
          <w:lang w:val="en-US"/>
        </w:rPr>
        <w:t>6</w:t>
      </w:r>
      <w:r w:rsidRPr="00005055">
        <w:rPr>
          <w:rFonts w:asciiTheme="majorHAnsi" w:hAnsiTheme="majorHAnsi" w:cstheme="majorHAnsi"/>
          <w:b/>
          <w:sz w:val="36"/>
          <w:szCs w:val="36"/>
          <w:lang w:val="sr-Cyrl-CS"/>
        </w:rPr>
        <w:t>. ГОДИНУ</w:t>
      </w:r>
    </w:p>
    <w:p w:rsidR="00131951" w:rsidRPr="00005055" w:rsidRDefault="00131951" w:rsidP="00131951">
      <w:pPr>
        <w:rPr>
          <w:rFonts w:asciiTheme="majorHAnsi" w:hAnsiTheme="majorHAnsi" w:cstheme="majorHAnsi"/>
          <w:b/>
          <w:sz w:val="36"/>
          <w:szCs w:val="36"/>
          <w:lang w:val="ru-RU"/>
        </w:rPr>
      </w:pPr>
    </w:p>
    <w:p w:rsidR="00131951" w:rsidRPr="00005055" w:rsidRDefault="00131951" w:rsidP="00131951">
      <w:pPr>
        <w:rPr>
          <w:rFonts w:asciiTheme="majorHAnsi" w:hAnsiTheme="majorHAnsi" w:cstheme="majorHAnsi"/>
          <w:b/>
          <w:sz w:val="36"/>
          <w:szCs w:val="36"/>
          <w:lang w:val="ru-RU"/>
        </w:rPr>
      </w:pPr>
    </w:p>
    <w:p w:rsidR="00131951" w:rsidRPr="00005055" w:rsidRDefault="00131951" w:rsidP="00131951">
      <w:pPr>
        <w:rPr>
          <w:rFonts w:asciiTheme="majorHAnsi" w:hAnsiTheme="majorHAnsi" w:cstheme="majorHAnsi"/>
          <w:b/>
          <w:sz w:val="36"/>
          <w:szCs w:val="36"/>
          <w:lang w:val="ru-RU"/>
        </w:rPr>
      </w:pPr>
    </w:p>
    <w:p w:rsidR="00131951" w:rsidRPr="00005055" w:rsidRDefault="00131951" w:rsidP="00131951">
      <w:pPr>
        <w:rPr>
          <w:rFonts w:asciiTheme="majorHAnsi" w:hAnsiTheme="majorHAnsi" w:cstheme="majorHAnsi"/>
          <w:b/>
          <w:sz w:val="36"/>
          <w:szCs w:val="36"/>
          <w:lang w:val="ru-RU"/>
        </w:rPr>
      </w:pPr>
    </w:p>
    <w:p w:rsidR="00131951" w:rsidRPr="00005055" w:rsidRDefault="00131951" w:rsidP="00131951">
      <w:pPr>
        <w:rPr>
          <w:rFonts w:asciiTheme="majorHAnsi" w:hAnsiTheme="majorHAnsi" w:cstheme="majorHAnsi"/>
          <w:b/>
          <w:sz w:val="24"/>
          <w:szCs w:val="24"/>
          <w:lang w:val="ru-RU"/>
        </w:rPr>
      </w:pPr>
    </w:p>
    <w:p w:rsidR="00131951" w:rsidRPr="00005055" w:rsidRDefault="00131951" w:rsidP="00131951">
      <w:pPr>
        <w:rPr>
          <w:rFonts w:asciiTheme="majorHAnsi" w:hAnsiTheme="majorHAnsi" w:cstheme="majorHAnsi"/>
          <w:b/>
          <w:sz w:val="24"/>
          <w:szCs w:val="24"/>
          <w:lang w:val="ru-RU"/>
        </w:rPr>
      </w:pPr>
    </w:p>
    <w:p w:rsidR="00131951" w:rsidRPr="00005055" w:rsidRDefault="00131951" w:rsidP="00131951">
      <w:pPr>
        <w:rPr>
          <w:rFonts w:asciiTheme="majorHAnsi" w:hAnsiTheme="majorHAnsi" w:cstheme="majorHAnsi"/>
          <w:b/>
          <w:sz w:val="24"/>
          <w:szCs w:val="24"/>
          <w:lang w:val="ru-RU"/>
        </w:rPr>
      </w:pPr>
    </w:p>
    <w:p w:rsidR="00131951" w:rsidRPr="00005055" w:rsidRDefault="00131951" w:rsidP="00131951">
      <w:pPr>
        <w:rPr>
          <w:rFonts w:asciiTheme="majorHAnsi" w:hAnsiTheme="majorHAnsi" w:cstheme="majorHAnsi"/>
          <w:b/>
          <w:sz w:val="24"/>
          <w:szCs w:val="24"/>
          <w:lang w:val="ru-RU"/>
        </w:rPr>
      </w:pPr>
    </w:p>
    <w:p w:rsidR="00131951" w:rsidRPr="00005055" w:rsidRDefault="00131951" w:rsidP="00131951">
      <w:pPr>
        <w:rPr>
          <w:rFonts w:asciiTheme="majorHAnsi" w:hAnsiTheme="majorHAnsi" w:cstheme="majorHAnsi"/>
          <w:b/>
          <w:sz w:val="24"/>
          <w:szCs w:val="24"/>
          <w:lang w:val="ru-RU"/>
        </w:rPr>
      </w:pPr>
    </w:p>
    <w:p w:rsidR="00131951" w:rsidRPr="00005055" w:rsidRDefault="00131951" w:rsidP="00131951">
      <w:pPr>
        <w:rPr>
          <w:rFonts w:asciiTheme="majorHAnsi" w:hAnsiTheme="majorHAnsi" w:cstheme="majorHAnsi"/>
          <w:b/>
          <w:sz w:val="24"/>
          <w:szCs w:val="24"/>
          <w:lang w:val="ru-RU"/>
        </w:rPr>
      </w:pPr>
    </w:p>
    <w:p w:rsidR="00131951" w:rsidRPr="00005055" w:rsidRDefault="00131951" w:rsidP="00131951">
      <w:pPr>
        <w:rPr>
          <w:rFonts w:asciiTheme="majorHAnsi" w:hAnsiTheme="majorHAnsi" w:cstheme="majorHAnsi"/>
          <w:b/>
          <w:sz w:val="24"/>
          <w:szCs w:val="24"/>
          <w:lang w:val="ru-RU"/>
        </w:rPr>
      </w:pPr>
    </w:p>
    <w:p w:rsidR="00131951" w:rsidRPr="00005055" w:rsidRDefault="00131951" w:rsidP="00131951">
      <w:pPr>
        <w:rPr>
          <w:rFonts w:asciiTheme="majorHAnsi" w:hAnsiTheme="majorHAnsi" w:cstheme="majorHAnsi"/>
          <w:b/>
          <w:sz w:val="24"/>
          <w:szCs w:val="24"/>
          <w:lang w:val="ru-RU"/>
        </w:rPr>
      </w:pPr>
    </w:p>
    <w:p w:rsidR="00131951" w:rsidRPr="00005055" w:rsidRDefault="00131951" w:rsidP="00131951">
      <w:pPr>
        <w:rPr>
          <w:rFonts w:asciiTheme="majorHAnsi" w:hAnsiTheme="majorHAnsi" w:cstheme="majorHAnsi"/>
          <w:b/>
          <w:sz w:val="24"/>
          <w:szCs w:val="24"/>
          <w:lang w:val="ru-RU"/>
        </w:rPr>
      </w:pPr>
    </w:p>
    <w:p w:rsidR="00131951" w:rsidRPr="00005055" w:rsidRDefault="00131951" w:rsidP="00131951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131951" w:rsidRPr="00005055" w:rsidRDefault="00131951" w:rsidP="00131951">
      <w:pPr>
        <w:jc w:val="center"/>
        <w:rPr>
          <w:rFonts w:asciiTheme="majorHAnsi" w:hAnsiTheme="majorHAnsi" w:cstheme="majorHAnsi"/>
          <w:b/>
          <w:sz w:val="24"/>
          <w:szCs w:val="24"/>
          <w:lang w:val="sr-Cyrl-CS"/>
        </w:rPr>
      </w:pPr>
      <w:r w:rsidRPr="00005055">
        <w:rPr>
          <w:rFonts w:asciiTheme="majorHAnsi" w:hAnsiTheme="majorHAnsi" w:cstheme="majorHAnsi"/>
          <w:b/>
          <w:sz w:val="24"/>
          <w:szCs w:val="24"/>
          <w:lang w:val="sr-Cyrl-CS"/>
        </w:rPr>
        <w:t>Нови Сад, 201</w:t>
      </w:r>
      <w:r w:rsidR="00F6242E" w:rsidRPr="00005055">
        <w:rPr>
          <w:rFonts w:asciiTheme="majorHAnsi" w:hAnsiTheme="majorHAnsi" w:cstheme="majorHAnsi"/>
          <w:b/>
          <w:sz w:val="24"/>
          <w:szCs w:val="24"/>
        </w:rPr>
        <w:t>7</w:t>
      </w:r>
      <w:r w:rsidRPr="00005055">
        <w:rPr>
          <w:rFonts w:asciiTheme="majorHAnsi" w:hAnsiTheme="majorHAnsi" w:cstheme="majorHAnsi"/>
          <w:b/>
          <w:sz w:val="24"/>
          <w:szCs w:val="24"/>
          <w:lang w:val="sr-Cyrl-CS"/>
        </w:rPr>
        <w:t>.</w:t>
      </w:r>
    </w:p>
    <w:p w:rsidR="00131951" w:rsidRPr="00005055" w:rsidRDefault="00131951" w:rsidP="00131951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131951" w:rsidRPr="00005055" w:rsidRDefault="00131951" w:rsidP="00131951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131951" w:rsidRPr="00005055" w:rsidRDefault="00131951" w:rsidP="00131951">
      <w:pPr>
        <w:rPr>
          <w:rFonts w:asciiTheme="majorHAnsi" w:hAnsiTheme="majorHAnsi" w:cstheme="majorHAnsi"/>
          <w:b/>
          <w:sz w:val="36"/>
          <w:szCs w:val="36"/>
          <w:lang w:val="ru-RU"/>
        </w:rPr>
      </w:pPr>
    </w:p>
    <w:p w:rsidR="00131951" w:rsidRPr="00005055" w:rsidRDefault="00131951" w:rsidP="00131951">
      <w:pPr>
        <w:jc w:val="center"/>
        <w:rPr>
          <w:rFonts w:asciiTheme="majorHAnsi" w:hAnsiTheme="majorHAnsi" w:cstheme="majorHAnsi"/>
          <w:b/>
          <w:sz w:val="36"/>
          <w:szCs w:val="36"/>
          <w:lang w:val="ru-RU"/>
        </w:rPr>
      </w:pPr>
      <w:r w:rsidRPr="00005055">
        <w:rPr>
          <w:rFonts w:asciiTheme="majorHAnsi" w:hAnsiTheme="majorHAnsi" w:cstheme="majorHAnsi"/>
          <w:b/>
          <w:sz w:val="36"/>
          <w:szCs w:val="36"/>
          <w:lang w:val="ru-RU"/>
        </w:rPr>
        <w:t>САДРЖАЈ</w:t>
      </w:r>
    </w:p>
    <w:p w:rsidR="00131951" w:rsidRPr="00005055" w:rsidRDefault="00131951" w:rsidP="00131951">
      <w:pPr>
        <w:jc w:val="center"/>
        <w:rPr>
          <w:rFonts w:asciiTheme="majorHAnsi" w:hAnsiTheme="majorHAnsi" w:cstheme="majorHAnsi"/>
          <w:b/>
          <w:sz w:val="24"/>
          <w:szCs w:val="24"/>
          <w:lang w:val="ru-RU"/>
        </w:rPr>
      </w:pPr>
    </w:p>
    <w:p w:rsidR="00131951" w:rsidRPr="00005055" w:rsidRDefault="00131951" w:rsidP="00005055">
      <w:pPr>
        <w:ind w:left="708"/>
        <w:rPr>
          <w:rFonts w:asciiTheme="majorHAnsi" w:hAnsiTheme="majorHAnsi" w:cstheme="majorHAnsi"/>
          <w:sz w:val="24"/>
          <w:szCs w:val="24"/>
          <w:lang w:val="en-US"/>
        </w:rPr>
      </w:pPr>
    </w:p>
    <w:p w:rsidR="00005055" w:rsidRPr="00005055" w:rsidRDefault="00005055" w:rsidP="00005055">
      <w:pPr>
        <w:ind w:left="708"/>
        <w:rPr>
          <w:rFonts w:asciiTheme="majorHAnsi" w:hAnsiTheme="majorHAnsi" w:cstheme="majorHAnsi"/>
          <w:sz w:val="24"/>
          <w:szCs w:val="24"/>
          <w:lang w:val="sr-Cyrl-CS"/>
        </w:rPr>
      </w:pPr>
      <w:r w:rsidRPr="00005055">
        <w:rPr>
          <w:rFonts w:asciiTheme="majorHAnsi" w:hAnsiTheme="majorHAnsi" w:cstheme="majorHAnsi"/>
          <w:sz w:val="24"/>
          <w:szCs w:val="24"/>
          <w:lang w:val="sr-Cyrl-RS"/>
        </w:rPr>
        <w:t>У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>ВОД</w:t>
      </w:r>
    </w:p>
    <w:p w:rsidR="00005055" w:rsidRPr="00005055" w:rsidRDefault="00005055" w:rsidP="00005055">
      <w:pPr>
        <w:ind w:left="708"/>
        <w:rPr>
          <w:rFonts w:asciiTheme="majorHAnsi" w:hAnsiTheme="majorHAnsi" w:cstheme="majorHAnsi"/>
          <w:sz w:val="24"/>
          <w:szCs w:val="24"/>
          <w:lang w:val="sr-Cyrl-RS"/>
        </w:rPr>
      </w:pPr>
      <w:r w:rsidRPr="00005055">
        <w:rPr>
          <w:rFonts w:asciiTheme="majorHAnsi" w:hAnsiTheme="majorHAnsi" w:cstheme="majorHAnsi"/>
          <w:sz w:val="24"/>
          <w:szCs w:val="24"/>
          <w:lang w:val="sr-Cyrl-RS"/>
        </w:rPr>
        <w:t>КАПАЦИТЕТИ УСТАНОВА ЗА ДОМСКИ СМЕШТАЈ</w:t>
      </w:r>
    </w:p>
    <w:p w:rsidR="00005055" w:rsidRPr="00005055" w:rsidRDefault="00005055" w:rsidP="00005055">
      <w:pPr>
        <w:ind w:left="708"/>
        <w:rPr>
          <w:rFonts w:asciiTheme="majorHAnsi" w:hAnsiTheme="majorHAnsi" w:cstheme="majorHAnsi"/>
          <w:sz w:val="24"/>
          <w:szCs w:val="24"/>
          <w:lang w:val="sr-Cyrl-RS"/>
        </w:rPr>
      </w:pPr>
      <w:r w:rsidRPr="00005055">
        <w:rPr>
          <w:rFonts w:asciiTheme="majorHAnsi" w:hAnsiTheme="majorHAnsi" w:cstheme="majorHAnsi"/>
          <w:sz w:val="24"/>
          <w:szCs w:val="24"/>
          <w:lang w:val="sr-Cyrl-RS"/>
        </w:rPr>
        <w:t>КОРИСНИЦИ</w:t>
      </w:r>
    </w:p>
    <w:p w:rsidR="00005055" w:rsidRPr="00005055" w:rsidRDefault="00005055" w:rsidP="00005055">
      <w:pPr>
        <w:ind w:left="708"/>
        <w:rPr>
          <w:rFonts w:asciiTheme="majorHAnsi" w:hAnsiTheme="majorHAnsi" w:cstheme="majorHAnsi"/>
          <w:bCs/>
          <w:sz w:val="24"/>
          <w:szCs w:val="24"/>
        </w:rPr>
      </w:pPr>
      <w:r w:rsidRPr="00005055">
        <w:rPr>
          <w:rFonts w:asciiTheme="majorHAnsi" w:hAnsiTheme="majorHAnsi" w:cstheme="majorHAnsi"/>
          <w:bCs/>
          <w:sz w:val="24"/>
          <w:szCs w:val="24"/>
        </w:rPr>
        <w:t>О СТРУЧНОМ РАДУ СА КОРИСНИЦИМА ДОМСКОГ СМЕШТАЈА</w:t>
      </w:r>
    </w:p>
    <w:p w:rsidR="00005055" w:rsidRPr="00005055" w:rsidRDefault="00005055" w:rsidP="00005055">
      <w:pPr>
        <w:ind w:left="708"/>
        <w:rPr>
          <w:rFonts w:asciiTheme="majorHAnsi" w:hAnsiTheme="majorHAnsi" w:cstheme="majorHAnsi"/>
          <w:sz w:val="24"/>
          <w:szCs w:val="24"/>
          <w:lang w:val="sr-Cyrl-RS"/>
        </w:rPr>
      </w:pPr>
      <w:r w:rsidRPr="00005055">
        <w:rPr>
          <w:rFonts w:asciiTheme="majorHAnsi" w:hAnsiTheme="majorHAnsi" w:cstheme="majorHAnsi"/>
          <w:sz w:val="24"/>
          <w:szCs w:val="24"/>
          <w:lang w:val="sr-Cyrl-RS"/>
        </w:rPr>
        <w:t>ИНФОРМАЦИЈА О ОСТАЛИМ УСЛУГАМА</w:t>
      </w:r>
    </w:p>
    <w:p w:rsidR="00F75B91" w:rsidRPr="00005055" w:rsidRDefault="00F75B91" w:rsidP="00131951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F75B91" w:rsidRPr="00005055" w:rsidRDefault="00F75B91" w:rsidP="00131951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F75B91" w:rsidRPr="00005055" w:rsidRDefault="00F75B91" w:rsidP="00131951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F75B91" w:rsidRPr="00005055" w:rsidRDefault="00F75B91" w:rsidP="00131951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F75B91" w:rsidRPr="00005055" w:rsidRDefault="00F75B91" w:rsidP="00131951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F75B91" w:rsidRPr="00005055" w:rsidRDefault="00F75B91" w:rsidP="00131951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F75B91" w:rsidRPr="00005055" w:rsidRDefault="00F75B91" w:rsidP="00131951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F75B91" w:rsidRPr="00005055" w:rsidRDefault="00F75B91" w:rsidP="00131951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F75B91" w:rsidRPr="00005055" w:rsidRDefault="00F75B91" w:rsidP="00131951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F75B91" w:rsidRPr="00005055" w:rsidRDefault="00F75B91" w:rsidP="00131951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F75B91" w:rsidRPr="00005055" w:rsidRDefault="00F75B91" w:rsidP="00131951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F75B91" w:rsidRPr="00005055" w:rsidRDefault="00F75B91" w:rsidP="00131951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F75B91" w:rsidRPr="00005055" w:rsidRDefault="00F75B91" w:rsidP="00131951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131951" w:rsidRPr="00005055" w:rsidRDefault="00131951" w:rsidP="00131951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131951" w:rsidRPr="00005055" w:rsidRDefault="00131951" w:rsidP="00131951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131951" w:rsidRPr="00005055" w:rsidRDefault="00131951" w:rsidP="00131951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131951" w:rsidRPr="00005055" w:rsidRDefault="00131951" w:rsidP="00131951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131951" w:rsidRPr="00005055" w:rsidRDefault="00131951" w:rsidP="00131951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131951" w:rsidRPr="00005055" w:rsidRDefault="00F75B91" w:rsidP="00F75B91">
      <w:pPr>
        <w:suppressAutoHyphens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sr-Cyrl-CS"/>
        </w:rPr>
      </w:pPr>
      <w:r w:rsidRPr="00005055">
        <w:rPr>
          <w:rFonts w:asciiTheme="majorHAnsi" w:hAnsiTheme="majorHAnsi" w:cstheme="majorHAnsi"/>
          <w:b/>
          <w:sz w:val="24"/>
          <w:szCs w:val="24"/>
          <w:lang w:val="sr-Cyrl-RS"/>
        </w:rPr>
        <w:lastRenderedPageBreak/>
        <w:t>У</w:t>
      </w:r>
      <w:r w:rsidR="00131951" w:rsidRPr="00005055">
        <w:rPr>
          <w:rFonts w:asciiTheme="majorHAnsi" w:hAnsiTheme="majorHAnsi" w:cstheme="majorHAnsi"/>
          <w:b/>
          <w:sz w:val="24"/>
          <w:szCs w:val="24"/>
          <w:lang w:val="sr-Cyrl-CS"/>
        </w:rPr>
        <w:t>ВОД</w:t>
      </w:r>
    </w:p>
    <w:p w:rsidR="00131951" w:rsidRPr="00005055" w:rsidRDefault="00131951" w:rsidP="00131951">
      <w:pPr>
        <w:rPr>
          <w:rFonts w:asciiTheme="majorHAnsi" w:hAnsiTheme="majorHAnsi" w:cstheme="majorHAnsi"/>
          <w:b/>
          <w:sz w:val="24"/>
          <w:szCs w:val="24"/>
          <w:lang w:val="ru-RU"/>
        </w:rPr>
      </w:pPr>
    </w:p>
    <w:p w:rsidR="00131951" w:rsidRPr="00005055" w:rsidRDefault="00131951" w:rsidP="00131951">
      <w:pPr>
        <w:jc w:val="both"/>
        <w:rPr>
          <w:rFonts w:asciiTheme="majorHAnsi" w:hAnsiTheme="majorHAnsi" w:cstheme="majorHAnsi"/>
          <w:sz w:val="24"/>
          <w:szCs w:val="24"/>
          <w:lang w:val="sr-Cyrl-CS"/>
        </w:rPr>
      </w:pPr>
      <w:r w:rsidRPr="00005055">
        <w:rPr>
          <w:rFonts w:asciiTheme="majorHAnsi" w:hAnsiTheme="majorHAnsi" w:cstheme="majorHAnsi"/>
          <w:sz w:val="24"/>
          <w:szCs w:val="24"/>
          <w:lang w:val="sr-Cyrl-CS"/>
        </w:rPr>
        <w:t>Предмет овог извештаја је анализа услуга установа за одрасле и старије особе са менталним</w:t>
      </w:r>
      <w:r w:rsidRPr="00005055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 интелектуалним тешкоћама и сензорним тешкоћама, са територије АП Војводине, за 201</w:t>
      </w:r>
      <w:r w:rsidR="00550E32" w:rsidRPr="00005055">
        <w:rPr>
          <w:rFonts w:asciiTheme="majorHAnsi" w:hAnsiTheme="majorHAnsi" w:cstheme="majorHAnsi"/>
          <w:sz w:val="24"/>
          <w:szCs w:val="24"/>
        </w:rPr>
        <w:t>6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>. годину. Установе су груписане у складу са важећом</w:t>
      </w:r>
      <w:r w:rsidRPr="00005055">
        <w:rPr>
          <w:rFonts w:asciiTheme="majorHAnsi" w:hAnsiTheme="majorHAnsi" w:cstheme="majorHAnsi"/>
          <w:bCs/>
          <w:sz w:val="24"/>
          <w:szCs w:val="24"/>
          <w:lang w:val="ru-RU"/>
        </w:rPr>
        <w:t xml:space="preserve"> Уредбом о мрежи установа социјалне заштите за смештај корисника</w:t>
      </w:r>
      <w:r w:rsidRPr="00005055">
        <w:rPr>
          <w:rFonts w:asciiTheme="majorHAnsi" w:hAnsiTheme="majorHAnsi" w:cstheme="majorHAnsi"/>
          <w:bCs/>
          <w:sz w:val="24"/>
          <w:szCs w:val="24"/>
          <w:vertAlign w:val="superscript"/>
          <w:lang w:val="ru-RU"/>
        </w:rPr>
        <w:footnoteReference w:id="1"/>
      </w:r>
      <w:r w:rsidRPr="00005055">
        <w:rPr>
          <w:rFonts w:asciiTheme="majorHAnsi" w:hAnsiTheme="majorHAnsi" w:cstheme="majorHAnsi"/>
          <w:bCs/>
          <w:sz w:val="24"/>
          <w:szCs w:val="24"/>
          <w:lang w:val="ru-RU"/>
        </w:rPr>
        <w:t>.</w:t>
      </w:r>
    </w:p>
    <w:p w:rsidR="00131951" w:rsidRPr="00005055" w:rsidRDefault="00131951" w:rsidP="00131951">
      <w:pPr>
        <w:jc w:val="both"/>
        <w:rPr>
          <w:rFonts w:asciiTheme="majorHAnsi" w:hAnsiTheme="majorHAnsi" w:cstheme="majorHAnsi"/>
          <w:sz w:val="24"/>
          <w:szCs w:val="24"/>
          <w:lang w:val="sr-Cyrl-CS"/>
        </w:rPr>
      </w:pPr>
      <w:r w:rsidRPr="00005055">
        <w:rPr>
          <w:rFonts w:asciiTheme="majorHAnsi" w:hAnsiTheme="majorHAnsi" w:cstheme="majorHAnsi"/>
          <w:sz w:val="24"/>
          <w:szCs w:val="24"/>
          <w:lang w:val="sr-Cyrl-CS"/>
        </w:rPr>
        <w:t>Анализа је урађена на основу података из годишњих извештаја о раду за 201</w:t>
      </w:r>
      <w:r w:rsidR="00550E32" w:rsidRPr="00005055">
        <w:rPr>
          <w:rFonts w:asciiTheme="majorHAnsi" w:hAnsiTheme="majorHAnsi" w:cstheme="majorHAnsi"/>
          <w:sz w:val="24"/>
          <w:szCs w:val="24"/>
        </w:rPr>
        <w:t>6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>. годину које установе достављају Покрајинском заводу за социјалну заштиту и базе Републичк</w:t>
      </w:r>
      <w:r w:rsidRPr="00005055">
        <w:rPr>
          <w:rFonts w:asciiTheme="majorHAnsi" w:hAnsiTheme="majorHAnsi" w:cstheme="majorHAnsi"/>
          <w:sz w:val="24"/>
          <w:szCs w:val="24"/>
        </w:rPr>
        <w:t>ог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 завода за социјалну заштиту</w:t>
      </w:r>
      <w:r w:rsidR="00B05E2E" w:rsidRPr="00005055">
        <w:rPr>
          <w:rFonts w:asciiTheme="majorHAnsi" w:hAnsiTheme="majorHAnsi" w:cstheme="majorHAnsi"/>
          <w:sz w:val="24"/>
          <w:szCs w:val="24"/>
        </w:rPr>
        <w:t>.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 </w:t>
      </w:r>
    </w:p>
    <w:p w:rsidR="00131951" w:rsidRPr="00005055" w:rsidRDefault="00131951" w:rsidP="00131951">
      <w:pPr>
        <w:jc w:val="both"/>
        <w:rPr>
          <w:rFonts w:asciiTheme="majorHAnsi" w:hAnsiTheme="majorHAnsi" w:cstheme="majorHAnsi"/>
          <w:sz w:val="24"/>
          <w:szCs w:val="24"/>
          <w:lang w:val="sr-Cyrl-CS"/>
        </w:rPr>
      </w:pPr>
      <w:r w:rsidRPr="00005055">
        <w:rPr>
          <w:rFonts w:asciiTheme="majorHAnsi" w:hAnsiTheme="majorHAnsi" w:cstheme="majorHAnsi"/>
          <w:sz w:val="24"/>
          <w:szCs w:val="24"/>
          <w:lang w:val="ru-RU"/>
        </w:rPr>
        <w:t xml:space="preserve">На територији АП Војводине 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одраслим и старијим лицима са сензорним тешкоћама услугу смештаја пружа једна установа: </w:t>
      </w:r>
    </w:p>
    <w:p w:rsidR="00131951" w:rsidRPr="00005055" w:rsidRDefault="00131951" w:rsidP="001319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Cyrl-CS"/>
        </w:rPr>
      </w:pPr>
      <w:r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Дом за лица са оштећеним видом </w:t>
      </w:r>
      <w:r w:rsidRPr="00005055">
        <w:rPr>
          <w:rFonts w:asciiTheme="majorHAnsi" w:hAnsiTheme="majorHAnsi" w:cstheme="majorHAnsi"/>
          <w:b/>
          <w:sz w:val="24"/>
          <w:szCs w:val="24"/>
          <w:lang w:val="sr-Cyrl-CS"/>
        </w:rPr>
        <w:t xml:space="preserve">„Збрињавање“ 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у Панчеву </w:t>
      </w:r>
    </w:p>
    <w:p w:rsidR="00131951" w:rsidRPr="00005055" w:rsidRDefault="00131951" w:rsidP="00131951">
      <w:pPr>
        <w:jc w:val="both"/>
        <w:rPr>
          <w:rFonts w:asciiTheme="majorHAnsi" w:hAnsiTheme="majorHAnsi" w:cstheme="majorHAnsi"/>
          <w:sz w:val="24"/>
          <w:szCs w:val="24"/>
          <w:lang w:val="sr-Cyrl-CS"/>
        </w:rPr>
      </w:pPr>
    </w:p>
    <w:p w:rsidR="00131951" w:rsidRPr="00005055" w:rsidRDefault="00131951" w:rsidP="00131951">
      <w:pPr>
        <w:jc w:val="both"/>
        <w:rPr>
          <w:rFonts w:asciiTheme="majorHAnsi" w:hAnsiTheme="majorHAnsi" w:cstheme="majorHAnsi"/>
          <w:sz w:val="24"/>
          <w:szCs w:val="24"/>
          <w:lang w:val="sr-Cyrl-CS"/>
        </w:rPr>
      </w:pPr>
      <w:r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Одраслим и старијима особама са менталним и интелектуалним тешкоћама услугу смештаја, на територији АП Војводине пружа пет установа: </w:t>
      </w:r>
    </w:p>
    <w:p w:rsidR="00131951" w:rsidRPr="00005055" w:rsidRDefault="00131951" w:rsidP="001319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Cyrl-CS"/>
        </w:rPr>
      </w:pPr>
      <w:r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Дом за смештај лица ометених у менталном развоју степена умерене и теже менталне ометености </w:t>
      </w:r>
      <w:r w:rsidRPr="00005055">
        <w:rPr>
          <w:rFonts w:asciiTheme="majorHAnsi" w:hAnsiTheme="majorHAnsi" w:cstheme="majorHAnsi"/>
          <w:b/>
          <w:sz w:val="24"/>
          <w:szCs w:val="24"/>
          <w:lang w:val="sr-Cyrl-CS"/>
        </w:rPr>
        <w:t>„Јабука“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 у Панчеву  </w:t>
      </w:r>
    </w:p>
    <w:p w:rsidR="00131951" w:rsidRPr="00005055" w:rsidRDefault="00131951" w:rsidP="001319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Cyrl-CS"/>
        </w:rPr>
      </w:pPr>
      <w:r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Дом за смештај лица ометених у менталном развоју </w:t>
      </w:r>
      <w:r w:rsidRPr="00005055">
        <w:rPr>
          <w:rFonts w:asciiTheme="majorHAnsi" w:hAnsiTheme="majorHAnsi" w:cstheme="majorHAnsi"/>
          <w:b/>
          <w:sz w:val="24"/>
          <w:szCs w:val="24"/>
          <w:lang w:val="sr-Cyrl-CS"/>
        </w:rPr>
        <w:t>„Отхон“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 у Старој Моравици</w:t>
      </w:r>
    </w:p>
    <w:p w:rsidR="00131951" w:rsidRPr="00005055" w:rsidRDefault="00131951" w:rsidP="0013195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sr-Cyrl-CS"/>
        </w:rPr>
      </w:pPr>
      <w:r w:rsidRPr="00005055">
        <w:rPr>
          <w:rFonts w:asciiTheme="majorHAnsi" w:hAnsiTheme="majorHAnsi" w:cstheme="majorHAnsi"/>
          <w:bCs/>
          <w:sz w:val="24"/>
          <w:szCs w:val="24"/>
          <w:lang w:val="sr-Cyrl-CS"/>
        </w:rPr>
        <w:t xml:space="preserve">Дом за смештај душевно оболелих лица </w:t>
      </w:r>
      <w:r w:rsidRPr="00005055">
        <w:rPr>
          <w:rFonts w:asciiTheme="majorHAnsi" w:hAnsiTheme="majorHAnsi" w:cstheme="majorHAnsi"/>
          <w:b/>
          <w:bCs/>
          <w:sz w:val="24"/>
          <w:szCs w:val="24"/>
          <w:lang w:val="sr-Cyrl-CS"/>
        </w:rPr>
        <w:t>„Василије Острошки“</w:t>
      </w:r>
      <w:r w:rsidRPr="00005055">
        <w:rPr>
          <w:rFonts w:asciiTheme="majorHAnsi" w:hAnsiTheme="majorHAnsi" w:cstheme="majorHAnsi"/>
          <w:bCs/>
          <w:sz w:val="24"/>
          <w:szCs w:val="24"/>
          <w:lang w:val="sr-Cyrl-CS"/>
        </w:rPr>
        <w:t xml:space="preserve"> у Новом Бечеју, </w:t>
      </w:r>
    </w:p>
    <w:p w:rsidR="00131951" w:rsidRPr="00005055" w:rsidRDefault="00131951" w:rsidP="0013195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sr-Cyrl-CS"/>
        </w:rPr>
      </w:pPr>
      <w:r w:rsidRPr="00005055">
        <w:rPr>
          <w:rFonts w:asciiTheme="majorHAnsi" w:hAnsiTheme="majorHAnsi" w:cstheme="majorHAnsi"/>
          <w:bCs/>
          <w:sz w:val="24"/>
          <w:szCs w:val="24"/>
          <w:lang w:val="sr-Cyrl-CS"/>
        </w:rPr>
        <w:t>Дом за душевно обилела лица „</w:t>
      </w:r>
      <w:r w:rsidRPr="00005055">
        <w:rPr>
          <w:rFonts w:asciiTheme="majorHAnsi" w:hAnsiTheme="majorHAnsi" w:cstheme="majorHAnsi"/>
          <w:b/>
          <w:bCs/>
          <w:sz w:val="24"/>
          <w:szCs w:val="24"/>
          <w:lang w:val="sr-Cyrl-CS"/>
        </w:rPr>
        <w:t>1. октобар“ у Старом Лецу</w:t>
      </w:r>
      <w:r w:rsidRPr="00005055">
        <w:rPr>
          <w:rFonts w:asciiTheme="majorHAnsi" w:hAnsiTheme="majorHAnsi" w:cstheme="majorHAnsi"/>
          <w:bCs/>
          <w:sz w:val="24"/>
          <w:szCs w:val="24"/>
          <w:lang w:val="sr-Cyrl-CS"/>
        </w:rPr>
        <w:t xml:space="preserve">, Пландиште   </w:t>
      </w:r>
    </w:p>
    <w:p w:rsidR="00131951" w:rsidRPr="00005055" w:rsidRDefault="00131951" w:rsidP="0013195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sr-Cyrl-CS"/>
        </w:rPr>
      </w:pPr>
      <w:r w:rsidRPr="00005055">
        <w:rPr>
          <w:rFonts w:asciiTheme="majorHAnsi" w:hAnsiTheme="majorHAnsi" w:cstheme="majorHAnsi"/>
          <w:bCs/>
          <w:sz w:val="24"/>
          <w:szCs w:val="24"/>
          <w:lang w:val="sr-Cyrl-CS"/>
        </w:rPr>
        <w:t xml:space="preserve">Дом за душевно оболела лица </w:t>
      </w:r>
      <w:r w:rsidRPr="00005055">
        <w:rPr>
          <w:rFonts w:asciiTheme="majorHAnsi" w:hAnsiTheme="majorHAnsi" w:cstheme="majorHAnsi"/>
          <w:b/>
          <w:bCs/>
          <w:sz w:val="24"/>
          <w:szCs w:val="24"/>
          <w:lang w:val="sr-Cyrl-CS"/>
        </w:rPr>
        <w:t>„Чуруг“</w:t>
      </w:r>
      <w:r w:rsidRPr="00005055">
        <w:rPr>
          <w:rFonts w:asciiTheme="majorHAnsi" w:hAnsiTheme="majorHAnsi" w:cstheme="majorHAnsi"/>
          <w:bCs/>
          <w:sz w:val="24"/>
          <w:szCs w:val="24"/>
          <w:lang w:val="sr-Cyrl-CS"/>
        </w:rPr>
        <w:t xml:space="preserve"> у Чуругу</w:t>
      </w:r>
    </w:p>
    <w:p w:rsidR="00733660" w:rsidRDefault="00733660" w:rsidP="00131951">
      <w:pPr>
        <w:jc w:val="both"/>
        <w:rPr>
          <w:rFonts w:asciiTheme="majorHAnsi" w:hAnsiTheme="majorHAnsi" w:cstheme="majorHAnsi"/>
          <w:b/>
          <w:sz w:val="24"/>
          <w:szCs w:val="24"/>
          <w:lang w:val="sr-Cyrl-CS"/>
        </w:rPr>
      </w:pPr>
    </w:p>
    <w:p w:rsidR="00131951" w:rsidRPr="00005055" w:rsidRDefault="00131951" w:rsidP="00131951">
      <w:pPr>
        <w:jc w:val="both"/>
        <w:rPr>
          <w:rFonts w:asciiTheme="majorHAnsi" w:hAnsiTheme="majorHAnsi" w:cstheme="majorHAnsi"/>
          <w:sz w:val="24"/>
          <w:szCs w:val="24"/>
          <w:lang w:val="sr-Cyrl-CS"/>
        </w:rPr>
      </w:pPr>
      <w:r w:rsidRPr="00005055">
        <w:rPr>
          <w:rFonts w:asciiTheme="majorHAnsi" w:hAnsiTheme="majorHAnsi" w:cstheme="majorHAnsi"/>
          <w:sz w:val="24"/>
          <w:szCs w:val="24"/>
          <w:lang w:val="sr-Cyrl-CS"/>
        </w:rPr>
        <w:t>Капацитет установа у 201</w:t>
      </w:r>
      <w:r w:rsidR="006F2D41" w:rsidRPr="00005055">
        <w:rPr>
          <w:rFonts w:asciiTheme="majorHAnsi" w:hAnsiTheme="majorHAnsi" w:cstheme="majorHAnsi"/>
          <w:sz w:val="24"/>
          <w:szCs w:val="24"/>
          <w:lang w:val="en-US"/>
        </w:rPr>
        <w:t>6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. години у домском смештају износио је укупно </w:t>
      </w:r>
      <w:r w:rsidR="007165BD" w:rsidRPr="00005055">
        <w:rPr>
          <w:rFonts w:asciiTheme="majorHAnsi" w:hAnsiTheme="majorHAnsi" w:cstheme="majorHAnsi"/>
          <w:sz w:val="24"/>
          <w:szCs w:val="24"/>
        </w:rPr>
        <w:t>1</w:t>
      </w:r>
      <w:r w:rsidR="007165BD" w:rsidRPr="00005055">
        <w:rPr>
          <w:rFonts w:asciiTheme="majorHAnsi" w:hAnsiTheme="majorHAnsi" w:cstheme="majorHAnsi"/>
          <w:sz w:val="24"/>
          <w:szCs w:val="24"/>
          <w:lang w:val="sr-Cyrl-RS"/>
        </w:rPr>
        <w:t>.</w:t>
      </w:r>
      <w:r w:rsidR="007165BD" w:rsidRPr="00005055">
        <w:rPr>
          <w:rFonts w:asciiTheme="majorHAnsi" w:hAnsiTheme="majorHAnsi" w:cstheme="majorHAnsi"/>
          <w:sz w:val="24"/>
          <w:szCs w:val="24"/>
        </w:rPr>
        <w:t>779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 места.  Укупан бр</w:t>
      </w:r>
      <w:r w:rsidR="006F2D41" w:rsidRPr="00005055">
        <w:rPr>
          <w:rFonts w:asciiTheme="majorHAnsi" w:hAnsiTheme="majorHAnsi" w:cstheme="majorHAnsi"/>
          <w:sz w:val="24"/>
          <w:szCs w:val="24"/>
          <w:lang w:val="sr-Cyrl-CS"/>
        </w:rPr>
        <w:t>ој корисника  који су током 2016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. године користили услугу домског смештаја је </w:t>
      </w:r>
      <w:r w:rsidR="007165BD" w:rsidRPr="00005055">
        <w:rPr>
          <w:rFonts w:asciiTheme="majorHAnsi" w:hAnsiTheme="majorHAnsi" w:cstheme="majorHAnsi"/>
          <w:sz w:val="24"/>
          <w:szCs w:val="24"/>
        </w:rPr>
        <w:t>1</w:t>
      </w:r>
      <w:r w:rsidR="007165BD" w:rsidRPr="00005055">
        <w:rPr>
          <w:rFonts w:asciiTheme="majorHAnsi" w:hAnsiTheme="majorHAnsi" w:cstheme="majorHAnsi"/>
          <w:sz w:val="24"/>
          <w:szCs w:val="24"/>
          <w:lang w:val="sr-Cyrl-RS"/>
        </w:rPr>
        <w:t>.</w:t>
      </w:r>
      <w:r w:rsidR="007165BD" w:rsidRPr="00005055">
        <w:rPr>
          <w:rFonts w:asciiTheme="majorHAnsi" w:hAnsiTheme="majorHAnsi" w:cstheme="majorHAnsi"/>
          <w:sz w:val="24"/>
          <w:szCs w:val="24"/>
        </w:rPr>
        <w:t>959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 </w:t>
      </w:r>
      <w:r w:rsidRPr="00005055">
        <w:rPr>
          <w:rFonts w:asciiTheme="majorHAnsi" w:hAnsiTheme="majorHAnsi" w:cstheme="majorHAnsi"/>
          <w:sz w:val="24"/>
          <w:szCs w:val="24"/>
          <w:lang w:val="en-US"/>
        </w:rPr>
        <w:t>(</w:t>
      </w:r>
      <w:r w:rsidR="007165BD" w:rsidRPr="00005055">
        <w:rPr>
          <w:rFonts w:asciiTheme="majorHAnsi" w:hAnsiTheme="majorHAnsi" w:cstheme="majorHAnsi"/>
          <w:sz w:val="24"/>
          <w:szCs w:val="24"/>
          <w:lang w:val="sr-Cyrl-CS"/>
        </w:rPr>
        <w:t>1.891 током 2015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>.), а на дан 31.12.201</w:t>
      </w:r>
      <w:r w:rsidR="007165BD" w:rsidRPr="00005055">
        <w:rPr>
          <w:rFonts w:asciiTheme="majorHAnsi" w:hAnsiTheme="majorHAnsi" w:cstheme="majorHAnsi"/>
          <w:sz w:val="24"/>
          <w:szCs w:val="24"/>
          <w:lang w:val="sr-Cyrl-CS"/>
        </w:rPr>
        <w:t>6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. на смештају је било </w:t>
      </w:r>
      <w:r w:rsidR="007165BD" w:rsidRPr="00005055">
        <w:rPr>
          <w:rFonts w:asciiTheme="majorHAnsi" w:hAnsiTheme="majorHAnsi" w:cstheme="majorHAnsi"/>
          <w:sz w:val="24"/>
          <w:szCs w:val="24"/>
        </w:rPr>
        <w:t>1</w:t>
      </w:r>
      <w:r w:rsidR="007165BD" w:rsidRPr="00005055">
        <w:rPr>
          <w:rFonts w:asciiTheme="majorHAnsi" w:hAnsiTheme="majorHAnsi" w:cstheme="majorHAnsi"/>
          <w:sz w:val="24"/>
          <w:szCs w:val="24"/>
          <w:lang w:val="sr-Cyrl-RS"/>
        </w:rPr>
        <w:t>.</w:t>
      </w:r>
      <w:r w:rsidR="007165BD" w:rsidRPr="00005055">
        <w:rPr>
          <w:rFonts w:asciiTheme="majorHAnsi" w:hAnsiTheme="majorHAnsi" w:cstheme="majorHAnsi"/>
          <w:sz w:val="24"/>
          <w:szCs w:val="24"/>
        </w:rPr>
        <w:t>750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 корисника. </w:t>
      </w:r>
    </w:p>
    <w:p w:rsidR="00131951" w:rsidRDefault="00131951" w:rsidP="00131951">
      <w:pPr>
        <w:jc w:val="both"/>
        <w:rPr>
          <w:rFonts w:asciiTheme="majorHAnsi" w:hAnsiTheme="majorHAnsi" w:cstheme="majorHAnsi"/>
          <w:sz w:val="24"/>
          <w:szCs w:val="24"/>
          <w:lang w:val="sr-Cyrl-CS"/>
        </w:rPr>
      </w:pPr>
      <w:r w:rsidRPr="00005055">
        <w:rPr>
          <w:rFonts w:asciiTheme="majorHAnsi" w:hAnsiTheme="majorHAnsi" w:cstheme="majorHAnsi"/>
          <w:sz w:val="24"/>
          <w:szCs w:val="24"/>
          <w:lang w:val="sr-Cyrl-CS"/>
        </w:rPr>
        <w:t>У табели која следи прика</w:t>
      </w:r>
      <w:r w:rsidR="007165BD" w:rsidRPr="00005055">
        <w:rPr>
          <w:rFonts w:asciiTheme="majorHAnsi" w:hAnsiTheme="majorHAnsi" w:cstheme="majorHAnsi"/>
          <w:sz w:val="24"/>
          <w:szCs w:val="24"/>
          <w:lang w:val="sr-Cyrl-CS"/>
        </w:rPr>
        <w:t>зан је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 </w:t>
      </w:r>
      <w:r w:rsidRPr="00005055">
        <w:rPr>
          <w:rFonts w:asciiTheme="majorHAnsi" w:hAnsiTheme="majorHAnsi" w:cstheme="majorHAnsi"/>
          <w:b/>
          <w:sz w:val="24"/>
          <w:szCs w:val="24"/>
          <w:lang w:val="sr-Cyrl-CS"/>
        </w:rPr>
        <w:t>капацитет и број корисника домског смештаја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>, по</w:t>
      </w:r>
      <w:r w:rsidR="006F2D41"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 појединачним установама, у 2016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>. години.</w:t>
      </w:r>
    </w:p>
    <w:p w:rsidR="00A34BDA" w:rsidRPr="00005055" w:rsidRDefault="00A34BDA" w:rsidP="00131951">
      <w:pPr>
        <w:jc w:val="both"/>
        <w:rPr>
          <w:rFonts w:asciiTheme="majorHAnsi" w:hAnsiTheme="majorHAnsi" w:cstheme="majorHAnsi"/>
          <w:sz w:val="24"/>
          <w:szCs w:val="24"/>
          <w:lang w:val="sr-Cyrl-CS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6"/>
        <w:gridCol w:w="1606"/>
        <w:gridCol w:w="1606"/>
        <w:gridCol w:w="1606"/>
        <w:gridCol w:w="1606"/>
      </w:tblGrid>
      <w:tr w:rsidR="00005055" w:rsidRPr="00005055" w:rsidTr="00733660">
        <w:tc>
          <w:tcPr>
            <w:tcW w:w="567" w:type="dxa"/>
            <w:shd w:val="clear" w:color="auto" w:fill="D9E2F3" w:themeFill="accent1" w:themeFillTint="33"/>
          </w:tcPr>
          <w:p w:rsidR="00131951" w:rsidRPr="00005055" w:rsidRDefault="00131951" w:rsidP="00D538EB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</w:pPr>
            <w:r w:rsidRPr="00005055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  <w:t>Ред. бр.</w:t>
            </w:r>
          </w:p>
        </w:tc>
        <w:tc>
          <w:tcPr>
            <w:tcW w:w="2536" w:type="dxa"/>
            <w:shd w:val="clear" w:color="auto" w:fill="D9E2F3" w:themeFill="accent1" w:themeFillTint="33"/>
          </w:tcPr>
          <w:p w:rsidR="00131951" w:rsidRPr="00005055" w:rsidRDefault="00131951" w:rsidP="00D538EB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</w:pPr>
            <w:r w:rsidRPr="00005055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  <w:t>Установа</w:t>
            </w:r>
          </w:p>
        </w:tc>
        <w:tc>
          <w:tcPr>
            <w:tcW w:w="1606" w:type="dxa"/>
            <w:shd w:val="clear" w:color="auto" w:fill="D9E2F3" w:themeFill="accent1" w:themeFillTint="33"/>
          </w:tcPr>
          <w:p w:rsidR="00131951" w:rsidRPr="00005055" w:rsidRDefault="00131951" w:rsidP="00D538EB">
            <w:pP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</w:pPr>
            <w:r w:rsidRPr="00005055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  <w:t>Капацитет</w:t>
            </w:r>
          </w:p>
        </w:tc>
        <w:tc>
          <w:tcPr>
            <w:tcW w:w="1606" w:type="dxa"/>
            <w:shd w:val="clear" w:color="auto" w:fill="D9E2F3" w:themeFill="accent1" w:themeFillTint="33"/>
          </w:tcPr>
          <w:p w:rsidR="00131951" w:rsidRPr="00005055" w:rsidRDefault="00131951" w:rsidP="00D538EB">
            <w:pP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</w:pPr>
            <w:r w:rsidRPr="00005055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  <w:t>Укупан број корисника (1.1.201</w:t>
            </w:r>
            <w:r w:rsidR="00076165" w:rsidRPr="00005055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eastAsia="sr-Latn-CS"/>
              </w:rPr>
              <w:t>6</w:t>
            </w:r>
            <w:r w:rsidR="00076165" w:rsidRPr="00005055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  <w:t>. - 31.12.2016</w:t>
            </w:r>
            <w:r w:rsidRPr="00005055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  <w:t>.)</w:t>
            </w:r>
          </w:p>
        </w:tc>
        <w:tc>
          <w:tcPr>
            <w:tcW w:w="1606" w:type="dxa"/>
            <w:shd w:val="clear" w:color="auto" w:fill="D9E2F3" w:themeFill="accent1" w:themeFillTint="33"/>
          </w:tcPr>
          <w:p w:rsidR="00131951" w:rsidRPr="00005055" w:rsidRDefault="00076165" w:rsidP="00D538EB">
            <w:pP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</w:pPr>
            <w:r w:rsidRPr="00005055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  <w:t>Нови корисници у 2016</w:t>
            </w:r>
            <w:r w:rsidR="00131951" w:rsidRPr="00005055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  <w:t>. години</w:t>
            </w:r>
          </w:p>
        </w:tc>
        <w:tc>
          <w:tcPr>
            <w:tcW w:w="1606" w:type="dxa"/>
            <w:shd w:val="clear" w:color="auto" w:fill="D9E2F3" w:themeFill="accent1" w:themeFillTint="33"/>
          </w:tcPr>
          <w:p w:rsidR="00131951" w:rsidRPr="00005055" w:rsidRDefault="00076165" w:rsidP="00D538EB">
            <w:pP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</w:pPr>
            <w:r w:rsidRPr="00005055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  <w:t>Број корисника на дан 31.12.2016</w:t>
            </w:r>
            <w:r w:rsidR="00131951" w:rsidRPr="00005055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  <w:t>.</w:t>
            </w:r>
          </w:p>
        </w:tc>
      </w:tr>
      <w:tr w:rsidR="00131951" w:rsidRPr="00005055" w:rsidTr="00733660">
        <w:tc>
          <w:tcPr>
            <w:tcW w:w="567" w:type="dxa"/>
            <w:shd w:val="clear" w:color="auto" w:fill="D9E2F3" w:themeFill="accent1" w:themeFillTint="33"/>
          </w:tcPr>
          <w:p w:rsidR="00131951" w:rsidRPr="00005055" w:rsidRDefault="00131951" w:rsidP="00D538EB">
            <w:pP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</w:pPr>
            <w:r w:rsidRPr="00005055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:rsidR="00131951" w:rsidRPr="00733660" w:rsidRDefault="00131951" w:rsidP="00D538EB">
            <w:pPr>
              <w:rPr>
                <w:rFonts w:asciiTheme="majorHAnsi" w:hAnsiTheme="majorHAnsi" w:cstheme="majorHAnsi"/>
                <w:sz w:val="20"/>
                <w:szCs w:val="20"/>
                <w:lang w:val="sr-Cyrl-CS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  <w:lang w:val="sr-Cyrl-CS"/>
              </w:rPr>
              <w:t xml:space="preserve">Дом </w:t>
            </w:r>
            <w:r w:rsidRPr="00733660">
              <w:rPr>
                <w:rFonts w:asciiTheme="majorHAnsi" w:hAnsiTheme="majorHAnsi" w:cstheme="majorHAnsi"/>
                <w:b/>
                <w:sz w:val="20"/>
                <w:szCs w:val="20"/>
                <w:lang w:val="sr-Cyrl-CS"/>
              </w:rPr>
              <w:t>„Збрињавање“</w:t>
            </w:r>
            <w:r w:rsidRPr="00733660">
              <w:rPr>
                <w:rFonts w:asciiTheme="majorHAnsi" w:hAnsiTheme="majorHAnsi" w:cstheme="majorHAnsi"/>
                <w:sz w:val="20"/>
                <w:szCs w:val="20"/>
                <w:lang w:val="sr-Cyrl-CS"/>
              </w:rPr>
              <w:t>,</w:t>
            </w:r>
            <w:r w:rsidRPr="00733660">
              <w:rPr>
                <w:rFonts w:asciiTheme="majorHAnsi" w:hAnsiTheme="majorHAnsi" w:cstheme="majorHAnsi"/>
                <w:b/>
                <w:sz w:val="20"/>
                <w:szCs w:val="20"/>
                <w:lang w:val="sr-Cyrl-CS"/>
              </w:rPr>
              <w:t xml:space="preserve"> </w:t>
            </w:r>
            <w:r w:rsidRPr="00733660">
              <w:rPr>
                <w:rFonts w:asciiTheme="majorHAnsi" w:hAnsiTheme="majorHAnsi" w:cstheme="majorHAnsi"/>
                <w:sz w:val="20"/>
                <w:szCs w:val="20"/>
                <w:lang w:val="sr-Cyrl-CS"/>
              </w:rPr>
              <w:t xml:space="preserve"> Панчево 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131951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120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131951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76165" w:rsidRPr="00733660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076165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131951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110</w:t>
            </w:r>
          </w:p>
        </w:tc>
      </w:tr>
      <w:tr w:rsidR="00131951" w:rsidRPr="00005055" w:rsidTr="00733660">
        <w:tc>
          <w:tcPr>
            <w:tcW w:w="567" w:type="dxa"/>
            <w:shd w:val="clear" w:color="auto" w:fill="D9E2F3" w:themeFill="accent1" w:themeFillTint="33"/>
          </w:tcPr>
          <w:p w:rsidR="00131951" w:rsidRPr="00005055" w:rsidRDefault="00131951" w:rsidP="00D538EB">
            <w:pP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</w:pPr>
            <w:r w:rsidRPr="00005055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2536" w:type="dxa"/>
            <w:shd w:val="clear" w:color="auto" w:fill="auto"/>
          </w:tcPr>
          <w:p w:rsidR="00131951" w:rsidRPr="00733660" w:rsidRDefault="00131951" w:rsidP="00D538EB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sr-Cyrl-CS" w:eastAsia="sr-Latn-CS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  <w:lang w:val="sr-Cyrl-CS"/>
              </w:rPr>
              <w:t xml:space="preserve">Дом </w:t>
            </w:r>
            <w:r w:rsidRPr="00733660">
              <w:rPr>
                <w:rFonts w:asciiTheme="majorHAnsi" w:hAnsiTheme="majorHAnsi" w:cstheme="majorHAnsi"/>
                <w:b/>
                <w:sz w:val="20"/>
                <w:szCs w:val="20"/>
                <w:lang w:val="sr-Cyrl-CS"/>
              </w:rPr>
              <w:t>„Отхон“</w:t>
            </w:r>
            <w:r w:rsidRPr="00733660">
              <w:rPr>
                <w:rFonts w:asciiTheme="majorHAnsi" w:hAnsiTheme="majorHAnsi" w:cstheme="majorHAnsi"/>
                <w:sz w:val="20"/>
                <w:szCs w:val="20"/>
                <w:lang w:val="sr-Cyrl-CS"/>
              </w:rPr>
              <w:t>, Стара Моравица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131951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131951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31</w:t>
            </w:r>
            <w:r w:rsidR="00076165" w:rsidRPr="0073366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076165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131951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297</w:t>
            </w:r>
          </w:p>
        </w:tc>
      </w:tr>
      <w:tr w:rsidR="00131951" w:rsidRPr="00005055" w:rsidTr="00733660">
        <w:tc>
          <w:tcPr>
            <w:tcW w:w="567" w:type="dxa"/>
            <w:shd w:val="clear" w:color="auto" w:fill="D9E2F3" w:themeFill="accent1" w:themeFillTint="33"/>
          </w:tcPr>
          <w:p w:rsidR="00131951" w:rsidRPr="00005055" w:rsidRDefault="00131951" w:rsidP="00D538EB">
            <w:pPr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</w:pPr>
            <w:r w:rsidRPr="00005055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  <w:lastRenderedPageBreak/>
              <w:t>3</w:t>
            </w:r>
          </w:p>
        </w:tc>
        <w:tc>
          <w:tcPr>
            <w:tcW w:w="2536" w:type="dxa"/>
            <w:shd w:val="clear" w:color="auto" w:fill="auto"/>
          </w:tcPr>
          <w:p w:rsidR="00131951" w:rsidRPr="00733660" w:rsidRDefault="00131951" w:rsidP="00D538EB">
            <w:pPr>
              <w:rPr>
                <w:rFonts w:asciiTheme="majorHAnsi" w:hAnsiTheme="majorHAnsi" w:cstheme="majorHAnsi"/>
                <w:sz w:val="20"/>
                <w:szCs w:val="20"/>
                <w:lang w:val="sr-Cyrl-CS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  <w:lang w:val="sr-Cyrl-CS"/>
              </w:rPr>
              <w:t xml:space="preserve">Дом </w:t>
            </w:r>
            <w:r w:rsidRPr="00733660">
              <w:rPr>
                <w:rFonts w:asciiTheme="majorHAnsi" w:hAnsiTheme="majorHAnsi" w:cstheme="majorHAnsi"/>
                <w:b/>
                <w:sz w:val="20"/>
                <w:szCs w:val="20"/>
                <w:lang w:val="sr-Cyrl-CS"/>
              </w:rPr>
              <w:t>„Јабука“</w:t>
            </w:r>
            <w:r w:rsidRPr="00733660">
              <w:rPr>
                <w:rFonts w:asciiTheme="majorHAnsi" w:hAnsiTheme="majorHAnsi" w:cstheme="majorHAnsi"/>
                <w:sz w:val="20"/>
                <w:szCs w:val="20"/>
                <w:lang w:val="sr-Cyrl-CS"/>
              </w:rPr>
              <w:t>, Панчево</w:t>
            </w:r>
          </w:p>
          <w:p w:rsidR="00131951" w:rsidRPr="00733660" w:rsidRDefault="00131951" w:rsidP="00D538EB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131951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76165" w:rsidRPr="00733660">
              <w:rPr>
                <w:rFonts w:asciiTheme="majorHAnsi" w:hAnsiTheme="majorHAnsi" w:cstheme="majorHAnsi"/>
                <w:sz w:val="20"/>
                <w:szCs w:val="20"/>
              </w:rPr>
              <w:t>84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131951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192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076165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076165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183</w:t>
            </w:r>
          </w:p>
        </w:tc>
      </w:tr>
      <w:tr w:rsidR="00131951" w:rsidRPr="00005055" w:rsidTr="00733660">
        <w:tc>
          <w:tcPr>
            <w:tcW w:w="567" w:type="dxa"/>
            <w:shd w:val="clear" w:color="auto" w:fill="D9E2F3" w:themeFill="accent1" w:themeFillTint="33"/>
          </w:tcPr>
          <w:p w:rsidR="00131951" w:rsidRPr="00005055" w:rsidRDefault="00131951" w:rsidP="00D538EB">
            <w:pPr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</w:pPr>
            <w:r w:rsidRPr="00005055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2536" w:type="dxa"/>
            <w:shd w:val="clear" w:color="auto" w:fill="auto"/>
          </w:tcPr>
          <w:p w:rsidR="00131951" w:rsidRPr="00733660" w:rsidRDefault="00131951" w:rsidP="00D538EB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sr-Cyrl-CS" w:eastAsia="sr-Latn-CS"/>
              </w:rPr>
            </w:pPr>
            <w:r w:rsidRPr="00733660">
              <w:rPr>
                <w:rFonts w:asciiTheme="majorHAnsi" w:hAnsiTheme="majorHAnsi" w:cstheme="majorHAnsi"/>
                <w:bCs/>
                <w:sz w:val="20"/>
                <w:szCs w:val="20"/>
                <w:lang w:val="sr-Cyrl-CS" w:eastAsia="sr-Latn-CS"/>
              </w:rPr>
              <w:t xml:space="preserve">Дом </w:t>
            </w:r>
            <w:r w:rsidRPr="0073366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r-Cyrl-CS" w:eastAsia="sr-Latn-CS"/>
              </w:rPr>
              <w:t>„Василије Острошки“</w:t>
            </w:r>
            <w:r w:rsidRPr="00733660">
              <w:rPr>
                <w:rFonts w:asciiTheme="majorHAnsi" w:hAnsiTheme="majorHAnsi" w:cstheme="majorHAnsi"/>
                <w:bCs/>
                <w:sz w:val="20"/>
                <w:szCs w:val="20"/>
                <w:lang w:val="sr-Cyrl-CS" w:eastAsia="sr-Latn-CS"/>
              </w:rPr>
              <w:t>, Нови Бечеј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131951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425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131951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076165" w:rsidRPr="00733660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076165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52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131951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076165" w:rsidRPr="00733660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</w:tr>
      <w:tr w:rsidR="00131951" w:rsidRPr="00005055" w:rsidTr="00733660">
        <w:tc>
          <w:tcPr>
            <w:tcW w:w="567" w:type="dxa"/>
            <w:shd w:val="clear" w:color="auto" w:fill="D9E2F3" w:themeFill="accent1" w:themeFillTint="33"/>
          </w:tcPr>
          <w:p w:rsidR="00131951" w:rsidRPr="00005055" w:rsidRDefault="00131951" w:rsidP="00D538EB">
            <w:pPr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</w:pPr>
            <w:r w:rsidRPr="00005055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2536" w:type="dxa"/>
            <w:shd w:val="clear" w:color="auto" w:fill="auto"/>
          </w:tcPr>
          <w:p w:rsidR="00131951" w:rsidRPr="00733660" w:rsidRDefault="00131951" w:rsidP="00D538EB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sr-Cyrl-CS" w:eastAsia="sr-Latn-CS"/>
              </w:rPr>
            </w:pPr>
            <w:r w:rsidRPr="00733660">
              <w:rPr>
                <w:rFonts w:asciiTheme="majorHAnsi" w:hAnsiTheme="majorHAnsi" w:cstheme="majorHAnsi"/>
                <w:bCs/>
                <w:sz w:val="20"/>
                <w:szCs w:val="20"/>
                <w:lang w:val="sr-Cyrl-CS" w:eastAsia="sr-Latn-CS"/>
              </w:rPr>
              <w:t xml:space="preserve">Дом </w:t>
            </w:r>
            <w:r w:rsidRPr="0073366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r-Cyrl-CS" w:eastAsia="sr-Latn-CS"/>
              </w:rPr>
              <w:t>„Стари Лец“</w:t>
            </w:r>
            <w:r w:rsidRPr="00733660">
              <w:rPr>
                <w:rFonts w:asciiTheme="majorHAnsi" w:hAnsiTheme="majorHAnsi" w:cstheme="majorHAnsi"/>
                <w:bCs/>
                <w:sz w:val="20"/>
                <w:szCs w:val="20"/>
                <w:lang w:val="sr-Cyrl-CS" w:eastAsia="sr-Latn-CS"/>
              </w:rPr>
              <w:t xml:space="preserve"> , Пландиште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131951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550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076165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627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076165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131951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076165" w:rsidRPr="00733660">
              <w:rPr>
                <w:rFonts w:asciiTheme="majorHAnsi" w:hAnsiTheme="majorHAnsi" w:cstheme="majorHAnsi"/>
                <w:sz w:val="20"/>
                <w:szCs w:val="20"/>
              </w:rPr>
              <w:t>37</w:t>
            </w:r>
          </w:p>
        </w:tc>
      </w:tr>
      <w:tr w:rsidR="00131951" w:rsidRPr="00005055" w:rsidTr="00733660">
        <w:tc>
          <w:tcPr>
            <w:tcW w:w="567" w:type="dxa"/>
            <w:shd w:val="clear" w:color="auto" w:fill="D9E2F3" w:themeFill="accent1" w:themeFillTint="33"/>
          </w:tcPr>
          <w:p w:rsidR="00131951" w:rsidRPr="00005055" w:rsidRDefault="00131951" w:rsidP="00D538EB">
            <w:pPr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</w:pPr>
            <w:r w:rsidRPr="00005055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sr-Cyrl-CS" w:eastAsia="sr-Latn-CS"/>
              </w:rPr>
              <w:t>6</w:t>
            </w:r>
          </w:p>
        </w:tc>
        <w:tc>
          <w:tcPr>
            <w:tcW w:w="2536" w:type="dxa"/>
            <w:shd w:val="clear" w:color="auto" w:fill="auto"/>
          </w:tcPr>
          <w:p w:rsidR="00131951" w:rsidRPr="00733660" w:rsidRDefault="00131951" w:rsidP="00D538EB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r-Cyrl-CS" w:eastAsia="sr-Latn-CS"/>
              </w:rPr>
            </w:pPr>
            <w:r w:rsidRPr="00733660">
              <w:rPr>
                <w:rFonts w:asciiTheme="majorHAnsi" w:hAnsiTheme="majorHAnsi" w:cstheme="majorHAnsi"/>
                <w:bCs/>
                <w:sz w:val="20"/>
                <w:szCs w:val="20"/>
                <w:lang w:val="sr-Cyrl-CS" w:eastAsia="sr-Latn-CS"/>
              </w:rPr>
              <w:t xml:space="preserve">Дом </w:t>
            </w:r>
            <w:r w:rsidRPr="0073366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r-Cyrl-CS" w:eastAsia="sr-Latn-CS"/>
              </w:rPr>
              <w:t>„Чуруг“</w:t>
            </w:r>
            <w:r w:rsidRPr="00733660">
              <w:rPr>
                <w:rFonts w:asciiTheme="majorHAnsi" w:hAnsiTheme="majorHAnsi" w:cstheme="majorHAnsi"/>
                <w:bCs/>
                <w:sz w:val="20"/>
                <w:szCs w:val="20"/>
                <w:lang w:val="sr-Cyrl-CS" w:eastAsia="sr-Latn-CS"/>
              </w:rPr>
              <w:t>, Чуруг</w:t>
            </w:r>
          </w:p>
          <w:p w:rsidR="00131951" w:rsidRPr="00733660" w:rsidRDefault="00131951" w:rsidP="00D538EB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131951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200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131951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076165" w:rsidRPr="00733660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076165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131951" w:rsidRPr="00733660" w:rsidRDefault="00076165" w:rsidP="00D538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sz w:val="20"/>
                <w:szCs w:val="20"/>
              </w:rPr>
              <w:t>201</w:t>
            </w:r>
          </w:p>
        </w:tc>
      </w:tr>
      <w:tr w:rsidR="00131951" w:rsidRPr="00005055" w:rsidTr="00733660">
        <w:tc>
          <w:tcPr>
            <w:tcW w:w="3103" w:type="dxa"/>
            <w:gridSpan w:val="2"/>
            <w:shd w:val="clear" w:color="auto" w:fill="D9E2F3" w:themeFill="accent1" w:themeFillTint="33"/>
          </w:tcPr>
          <w:p w:rsidR="00131951" w:rsidRPr="00733660" w:rsidRDefault="00131951" w:rsidP="00D538EB">
            <w:pPr>
              <w:jc w:val="both"/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  <w:lang w:val="sr-Cyrl-CS" w:eastAsia="sr-Latn-CS"/>
              </w:rPr>
            </w:pPr>
            <w:r w:rsidRPr="00733660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  <w:lang w:val="sr-Cyrl-CS" w:eastAsia="sr-Latn-CS"/>
              </w:rPr>
              <w:t>Укупно</w:t>
            </w:r>
          </w:p>
          <w:p w:rsidR="00131951" w:rsidRPr="00733660" w:rsidRDefault="00131951" w:rsidP="00D538EB">
            <w:pPr>
              <w:jc w:val="both"/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131951" w:rsidRPr="00733660" w:rsidRDefault="00131951" w:rsidP="00D538E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  <w:r w:rsidR="00076165" w:rsidRPr="00733660">
              <w:rPr>
                <w:rFonts w:asciiTheme="majorHAnsi" w:hAnsiTheme="majorHAnsi" w:cstheme="majorHAnsi"/>
                <w:b/>
                <w:sz w:val="20"/>
                <w:szCs w:val="20"/>
              </w:rPr>
              <w:t>779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131951" w:rsidRPr="00733660" w:rsidRDefault="00131951" w:rsidP="00D538E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  <w:r w:rsidR="00076165" w:rsidRPr="00733660">
              <w:rPr>
                <w:rFonts w:asciiTheme="majorHAnsi" w:hAnsiTheme="majorHAnsi" w:cstheme="majorHAnsi"/>
                <w:b/>
                <w:sz w:val="20"/>
                <w:szCs w:val="20"/>
              </w:rPr>
              <w:t>1959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131951" w:rsidRPr="00733660" w:rsidRDefault="00076165" w:rsidP="00D538E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b/>
                <w:sz w:val="20"/>
                <w:szCs w:val="20"/>
              </w:rPr>
              <w:t>168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131951" w:rsidRPr="00733660" w:rsidRDefault="00131951" w:rsidP="00D538E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33660">
              <w:rPr>
                <w:rFonts w:asciiTheme="majorHAnsi" w:hAnsiTheme="majorHAnsi" w:cstheme="majorHAnsi"/>
                <w:b/>
                <w:sz w:val="20"/>
                <w:szCs w:val="20"/>
              </w:rPr>
              <w:t>1.7</w:t>
            </w:r>
            <w:r w:rsidR="00076165" w:rsidRPr="00733660">
              <w:rPr>
                <w:rFonts w:asciiTheme="majorHAnsi" w:hAnsiTheme="majorHAnsi" w:cstheme="majorHAnsi"/>
                <w:b/>
                <w:sz w:val="20"/>
                <w:szCs w:val="20"/>
              </w:rPr>
              <w:t>50</w:t>
            </w:r>
          </w:p>
        </w:tc>
      </w:tr>
    </w:tbl>
    <w:p w:rsidR="00733660" w:rsidRDefault="00733660" w:rsidP="002047D8">
      <w:pPr>
        <w:jc w:val="both"/>
        <w:rPr>
          <w:rFonts w:asciiTheme="majorHAnsi" w:hAnsiTheme="majorHAnsi" w:cstheme="majorHAnsi"/>
          <w:bCs/>
          <w:sz w:val="24"/>
          <w:szCs w:val="24"/>
          <w:lang w:val="sr-Cyrl-RS"/>
        </w:rPr>
      </w:pPr>
    </w:p>
    <w:p w:rsidR="00326D1E" w:rsidRPr="002047D8" w:rsidRDefault="00B97375" w:rsidP="002047D8">
      <w:pPr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Поред својих основних делатности у раду са корисницима, установе пружају </w:t>
      </w:r>
      <w:r w:rsidRPr="00005055">
        <w:rPr>
          <w:rFonts w:asciiTheme="majorHAnsi" w:hAnsiTheme="majorHAnsi" w:cstheme="majorHAnsi"/>
          <w:b/>
          <w:bCs/>
          <w:sz w:val="24"/>
          <w:szCs w:val="24"/>
          <w:lang w:val="sr-Cyrl-RS"/>
        </w:rPr>
        <w:t>и друге услуге</w:t>
      </w:r>
      <w:r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 од којих неке</w:t>
      </w:r>
      <w:r w:rsidR="00326D1E" w:rsidRPr="00005055">
        <w:rPr>
          <w:rFonts w:asciiTheme="majorHAnsi" w:hAnsiTheme="majorHAnsi" w:cstheme="majorHAnsi"/>
          <w:bCs/>
          <w:sz w:val="24"/>
          <w:szCs w:val="24"/>
        </w:rPr>
        <w:t xml:space="preserve"> подлежу лиценцирању</w:t>
      </w:r>
      <w:r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, а неке не. </w:t>
      </w:r>
      <w:r w:rsidR="003C59B5" w:rsidRPr="00005055">
        <w:rPr>
          <w:rFonts w:asciiTheme="majorHAnsi" w:hAnsiTheme="majorHAnsi" w:cstheme="majorHAnsi"/>
          <w:sz w:val="24"/>
          <w:szCs w:val="24"/>
          <w:lang w:val="sr-Cyrl-RS"/>
        </w:rPr>
        <w:t>Лиценцирану у</w:t>
      </w:r>
      <w:r w:rsidR="00326D1E"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слугу смештаја пружа једна установа </w:t>
      </w:r>
      <w:r w:rsidR="003C59B5"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кроз </w:t>
      </w:r>
      <w:r w:rsidR="003C59B5" w:rsidRPr="00005055">
        <w:rPr>
          <w:rFonts w:asciiTheme="majorHAnsi" w:hAnsiTheme="majorHAnsi" w:cstheme="majorHAnsi"/>
          <w:sz w:val="24"/>
          <w:szCs w:val="24"/>
        </w:rPr>
        <w:t>Прихватилиште</w:t>
      </w:r>
      <w:r w:rsidR="003C59B5"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. Када је реч о </w:t>
      </w:r>
      <w:r w:rsidR="003C59B5"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>д</w:t>
      </w:r>
      <w:r w:rsidR="004128D5" w:rsidRPr="00005055">
        <w:rPr>
          <w:rFonts w:asciiTheme="majorHAnsi" w:hAnsiTheme="majorHAnsi" w:cstheme="majorHAnsi"/>
          <w:bCs/>
          <w:sz w:val="24"/>
          <w:szCs w:val="24"/>
        </w:rPr>
        <w:t>невн</w:t>
      </w:r>
      <w:r w:rsidR="004128D5"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им </w:t>
      </w:r>
      <w:r w:rsidR="004128D5" w:rsidRPr="00005055">
        <w:rPr>
          <w:rFonts w:asciiTheme="majorHAnsi" w:hAnsiTheme="majorHAnsi" w:cstheme="majorHAnsi"/>
          <w:bCs/>
          <w:sz w:val="24"/>
          <w:szCs w:val="24"/>
        </w:rPr>
        <w:t>услуг</w:t>
      </w:r>
      <w:r w:rsidR="004128D5"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ама </w:t>
      </w:r>
      <w:r w:rsidR="004128D5" w:rsidRPr="00005055">
        <w:rPr>
          <w:rFonts w:asciiTheme="majorHAnsi" w:hAnsiTheme="majorHAnsi" w:cstheme="majorHAnsi"/>
          <w:bCs/>
          <w:sz w:val="24"/>
          <w:szCs w:val="24"/>
        </w:rPr>
        <w:t>у заједници</w:t>
      </w:r>
      <w:r w:rsidR="004128D5"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 2 установе пружају лиценциране услуге дневног боравка и једна установа пружа нелиценцирану услугу дневног боравка. </w:t>
      </w:r>
      <w:r w:rsidR="004128D5"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Када је реч о </w:t>
      </w:r>
      <w:r w:rsidR="004128D5"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>д</w:t>
      </w:r>
      <w:r w:rsidR="004128D5" w:rsidRPr="00005055">
        <w:rPr>
          <w:rFonts w:asciiTheme="majorHAnsi" w:hAnsiTheme="majorHAnsi" w:cstheme="majorHAnsi"/>
          <w:bCs/>
          <w:sz w:val="24"/>
          <w:szCs w:val="24"/>
        </w:rPr>
        <w:t>невн</w:t>
      </w:r>
      <w:r w:rsidR="004128D5"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им </w:t>
      </w:r>
      <w:r w:rsidR="004128D5" w:rsidRPr="00005055">
        <w:rPr>
          <w:rFonts w:asciiTheme="majorHAnsi" w:hAnsiTheme="majorHAnsi" w:cstheme="majorHAnsi"/>
          <w:bCs/>
          <w:sz w:val="24"/>
          <w:szCs w:val="24"/>
        </w:rPr>
        <w:t>услуг</w:t>
      </w:r>
      <w:r w:rsidR="004128D5"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ама </w:t>
      </w:r>
      <w:r w:rsidR="004128D5" w:rsidRPr="00005055">
        <w:rPr>
          <w:rFonts w:asciiTheme="majorHAnsi" w:hAnsiTheme="majorHAnsi" w:cstheme="majorHAnsi"/>
          <w:bCs/>
          <w:sz w:val="24"/>
          <w:szCs w:val="24"/>
        </w:rPr>
        <w:t>у заједници</w:t>
      </w:r>
      <w:r w:rsidR="004128D5"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 1 установа пружа лиценцирану услугу Помоћ у кући. Поред тога установе пружају у</w:t>
      </w:r>
      <w:r w:rsidR="004128D5" w:rsidRPr="00005055">
        <w:rPr>
          <w:rFonts w:asciiTheme="majorHAnsi" w:hAnsiTheme="majorHAnsi" w:cstheme="majorHAnsi"/>
          <w:bCs/>
          <w:sz w:val="24"/>
          <w:szCs w:val="24"/>
        </w:rPr>
        <w:t>слуге за подршку самосталном животу</w:t>
      </w:r>
      <w:r w:rsidR="004128D5" w:rsidRPr="00005055">
        <w:rPr>
          <w:rFonts w:asciiTheme="majorHAnsi" w:hAnsiTheme="majorHAnsi" w:cstheme="majorHAnsi"/>
          <w:sz w:val="24"/>
          <w:szCs w:val="24"/>
        </w:rPr>
        <w:t xml:space="preserve"> </w:t>
      </w:r>
      <w:r w:rsidR="004128D5"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тј. 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>т</w:t>
      </w:r>
      <w:r w:rsidR="004128D5"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ренутно постоје 4 лиценциране услуге </w:t>
      </w:r>
      <w:r w:rsidR="004128D5" w:rsidRPr="00005055">
        <w:rPr>
          <w:rFonts w:asciiTheme="majorHAnsi" w:hAnsiTheme="majorHAnsi" w:cstheme="majorHAnsi"/>
          <w:sz w:val="24"/>
          <w:szCs w:val="24"/>
        </w:rPr>
        <w:t>Становање уз подршку</w:t>
      </w:r>
      <w:r w:rsidR="004128D5" w:rsidRPr="00005055">
        <w:rPr>
          <w:rFonts w:asciiTheme="majorHAnsi" w:hAnsiTheme="majorHAnsi" w:cstheme="majorHAnsi"/>
          <w:sz w:val="24"/>
          <w:szCs w:val="24"/>
          <w:lang w:val="sr-Cyrl-RS"/>
        </w:rPr>
        <w:t>.</w:t>
      </w:r>
      <w:r w:rsidR="004128D5" w:rsidRPr="00005055">
        <w:rPr>
          <w:rFonts w:asciiTheme="majorHAnsi" w:hAnsiTheme="majorHAnsi" w:cstheme="majorHAnsi"/>
          <w:bCs/>
          <w:sz w:val="24"/>
          <w:szCs w:val="24"/>
        </w:rPr>
        <w:t xml:space="preserve"> Остале услуге и програми које је у 2</w:t>
      </w:r>
      <w:r w:rsidR="00DD4641" w:rsidRPr="00005055">
        <w:rPr>
          <w:rFonts w:asciiTheme="majorHAnsi" w:hAnsiTheme="majorHAnsi" w:cstheme="majorHAnsi"/>
          <w:bCs/>
          <w:sz w:val="24"/>
          <w:szCs w:val="24"/>
        </w:rPr>
        <w:t xml:space="preserve">016. години установа пружала, </w:t>
      </w:r>
      <w:r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јесте </w:t>
      </w:r>
      <w:r w:rsidR="00DD4641" w:rsidRPr="002047D8">
        <w:rPr>
          <w:rFonts w:asciiTheme="majorHAnsi" w:hAnsiTheme="majorHAnsi" w:cstheme="majorHAnsi"/>
          <w:sz w:val="24"/>
          <w:szCs w:val="24"/>
          <w:lang w:val="sr-Cyrl-RS"/>
        </w:rPr>
        <w:t>л</w:t>
      </w:r>
      <w:r w:rsidR="004128D5" w:rsidRPr="002047D8">
        <w:rPr>
          <w:rFonts w:asciiTheme="majorHAnsi" w:hAnsiTheme="majorHAnsi" w:cstheme="majorHAnsi"/>
          <w:sz w:val="24"/>
          <w:szCs w:val="24"/>
          <w:lang w:val="sr-Cyrl-RS"/>
        </w:rPr>
        <w:t xml:space="preserve">иценцирана услуга </w:t>
      </w:r>
      <w:r w:rsidR="004128D5" w:rsidRPr="002047D8">
        <w:rPr>
          <w:rFonts w:asciiTheme="majorHAnsi" w:hAnsiTheme="majorHAnsi" w:cstheme="majorHAnsi"/>
          <w:sz w:val="24"/>
          <w:szCs w:val="24"/>
        </w:rPr>
        <w:t xml:space="preserve">Клуб </w:t>
      </w:r>
      <w:r w:rsidR="004128D5" w:rsidRPr="002047D8">
        <w:rPr>
          <w:rFonts w:asciiTheme="majorHAnsi" w:hAnsiTheme="majorHAnsi" w:cstheme="majorHAnsi"/>
          <w:sz w:val="24"/>
          <w:szCs w:val="24"/>
          <w:lang w:val="sr-Cyrl-RS"/>
        </w:rPr>
        <w:t xml:space="preserve">и једна услуга </w:t>
      </w:r>
      <w:r w:rsidR="004128D5" w:rsidRPr="002047D8">
        <w:rPr>
          <w:rFonts w:asciiTheme="majorHAnsi" w:hAnsiTheme="majorHAnsi" w:cstheme="majorHAnsi"/>
          <w:sz w:val="24"/>
          <w:szCs w:val="24"/>
        </w:rPr>
        <w:t>Храна на точковима</w:t>
      </w:r>
      <w:r w:rsidRPr="002047D8">
        <w:rPr>
          <w:rFonts w:asciiTheme="majorHAnsi" w:hAnsiTheme="majorHAnsi" w:cstheme="majorHAnsi"/>
          <w:sz w:val="24"/>
          <w:szCs w:val="24"/>
          <w:lang w:val="sr-Cyrl-RS"/>
        </w:rPr>
        <w:t>.</w:t>
      </w:r>
    </w:p>
    <w:p w:rsidR="00C145AB" w:rsidRPr="002047D8" w:rsidRDefault="00C145AB" w:rsidP="002047D8">
      <w:pPr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2047D8">
        <w:rPr>
          <w:rFonts w:asciiTheme="majorHAnsi" w:hAnsiTheme="majorHAnsi" w:cstheme="majorHAnsi"/>
          <w:b/>
          <w:bCs/>
          <w:sz w:val="24"/>
          <w:szCs w:val="24"/>
        </w:rPr>
        <w:t xml:space="preserve">Број корисника услуга или програма </w:t>
      </w:r>
      <w:r w:rsidRPr="002047D8">
        <w:rPr>
          <w:rFonts w:asciiTheme="majorHAnsi" w:hAnsiTheme="majorHAnsi" w:cstheme="majorHAnsi"/>
          <w:sz w:val="24"/>
          <w:szCs w:val="24"/>
        </w:rPr>
        <w:t xml:space="preserve">које установа пружа, а које не подлежу лиценцирању  </w:t>
      </w:r>
      <w:r w:rsidRPr="002047D8">
        <w:rPr>
          <w:rFonts w:asciiTheme="majorHAnsi" w:hAnsiTheme="majorHAnsi" w:cstheme="majorHAnsi"/>
          <w:bCs/>
          <w:sz w:val="24"/>
          <w:szCs w:val="24"/>
          <w:lang w:val="sr-Cyrl-RS"/>
        </w:rPr>
        <w:t>на дан 31.12</w:t>
      </w:r>
      <w:r w:rsidRPr="002047D8">
        <w:rPr>
          <w:rFonts w:asciiTheme="majorHAnsi" w:hAnsiTheme="majorHAnsi" w:cstheme="majorHAnsi"/>
          <w:bCs/>
          <w:sz w:val="24"/>
          <w:szCs w:val="24"/>
        </w:rPr>
        <w:t xml:space="preserve"> 2016. години према полној и старосној структури</w:t>
      </w:r>
      <w:r w:rsidRPr="002047D8">
        <w:rPr>
          <w:rFonts w:asciiTheme="majorHAnsi" w:hAnsiTheme="majorHAnsi" w:cstheme="majorHAnsi"/>
          <w:sz w:val="24"/>
          <w:szCs w:val="24"/>
        </w:rPr>
        <w:t xml:space="preserve"> </w:t>
      </w:r>
      <w:r w:rsidR="002047D8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Pr="002047D8">
        <w:rPr>
          <w:rFonts w:asciiTheme="majorHAnsi" w:hAnsiTheme="majorHAnsi" w:cstheme="majorHAnsi"/>
          <w:sz w:val="24"/>
          <w:szCs w:val="24"/>
          <w:lang w:val="sr-Cyrl-RS"/>
        </w:rPr>
        <w:t xml:space="preserve">био је 742 корисника. Услугу Клуб </w:t>
      </w:r>
      <w:r w:rsidR="002047D8" w:rsidRPr="002047D8">
        <w:rPr>
          <w:rFonts w:asciiTheme="majorHAnsi" w:hAnsiTheme="majorHAnsi" w:cstheme="majorHAnsi"/>
          <w:sz w:val="24"/>
          <w:szCs w:val="24"/>
          <w:lang w:val="sr-Cyrl-RS"/>
        </w:rPr>
        <w:t xml:space="preserve">укупно је </w:t>
      </w:r>
      <w:r w:rsidRPr="002047D8">
        <w:rPr>
          <w:rFonts w:asciiTheme="majorHAnsi" w:hAnsiTheme="majorHAnsi" w:cstheme="majorHAnsi"/>
          <w:sz w:val="24"/>
          <w:szCs w:val="24"/>
          <w:lang w:val="sr-Cyrl-RS"/>
        </w:rPr>
        <w:t>користило</w:t>
      </w:r>
      <w:r w:rsidR="002047D8" w:rsidRPr="002047D8">
        <w:rPr>
          <w:rFonts w:asciiTheme="majorHAnsi" w:hAnsiTheme="majorHAnsi" w:cstheme="majorHAnsi"/>
          <w:sz w:val="24"/>
          <w:szCs w:val="24"/>
          <w:lang w:val="sr-Cyrl-RS"/>
        </w:rPr>
        <w:t xml:space="preserve"> 698 корисника, од чега је</w:t>
      </w:r>
      <w:r w:rsidRPr="002047D8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="002047D8" w:rsidRPr="002047D8">
        <w:rPr>
          <w:rFonts w:asciiTheme="majorHAnsi" w:hAnsiTheme="majorHAnsi" w:cstheme="majorHAnsi"/>
          <w:sz w:val="24"/>
          <w:szCs w:val="24"/>
          <w:lang w:val="sr-Cyrl-RS"/>
        </w:rPr>
        <w:t xml:space="preserve">175 корисника мушког пола и 523 корисника женског пола. Услугу </w:t>
      </w:r>
      <w:r w:rsidR="002047D8" w:rsidRPr="002047D8">
        <w:rPr>
          <w:rFonts w:asciiTheme="majorHAnsi" w:hAnsiTheme="majorHAnsi" w:cstheme="majorHAnsi"/>
          <w:sz w:val="24"/>
          <w:szCs w:val="24"/>
        </w:rPr>
        <w:t>Храна на точковима</w:t>
      </w:r>
      <w:r w:rsidR="002047D8" w:rsidRPr="002047D8">
        <w:rPr>
          <w:rFonts w:asciiTheme="majorHAnsi" w:hAnsiTheme="majorHAnsi" w:cstheme="majorHAnsi"/>
          <w:sz w:val="24"/>
          <w:szCs w:val="24"/>
          <w:lang w:val="sr-Cyrl-RS"/>
        </w:rPr>
        <w:t xml:space="preserve"> је користило 44 корисника, од чега је 20 корисника мушког пола и 24 корисника женског пола.</w:t>
      </w:r>
    </w:p>
    <w:p w:rsidR="00466547" w:rsidRPr="00005055" w:rsidRDefault="00466547" w:rsidP="00466547">
      <w:pPr>
        <w:rPr>
          <w:rFonts w:asciiTheme="majorHAnsi" w:hAnsiTheme="majorHAnsi" w:cstheme="majorHAnsi"/>
          <w:b/>
          <w:color w:val="FF0000"/>
          <w:sz w:val="24"/>
          <w:szCs w:val="24"/>
          <w:lang w:val="sr-Cyrl-RS"/>
        </w:rPr>
      </w:pPr>
    </w:p>
    <w:p w:rsidR="00466547" w:rsidRPr="00005055" w:rsidRDefault="00466547" w:rsidP="00466547">
      <w:pPr>
        <w:rPr>
          <w:rFonts w:asciiTheme="majorHAnsi" w:hAnsiTheme="majorHAnsi" w:cstheme="majorHAnsi"/>
          <w:b/>
          <w:sz w:val="24"/>
          <w:szCs w:val="24"/>
          <w:lang w:val="sr-Cyrl-RS"/>
        </w:rPr>
      </w:pPr>
      <w:r w:rsidRPr="00005055">
        <w:rPr>
          <w:rFonts w:asciiTheme="majorHAnsi" w:hAnsiTheme="majorHAnsi" w:cstheme="majorHAnsi"/>
          <w:b/>
          <w:sz w:val="24"/>
          <w:szCs w:val="24"/>
          <w:lang w:val="sr-Cyrl-RS"/>
        </w:rPr>
        <w:t>КАПАЦИТЕТИ УСТАНОВА ЗА ДОМСКИ СМЕШТАЈ</w:t>
      </w:r>
    </w:p>
    <w:p w:rsidR="00DD4641" w:rsidRPr="00005055" w:rsidRDefault="00DD4641" w:rsidP="00B97375">
      <w:pPr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>Н</w:t>
      </w:r>
      <w:r w:rsidRPr="00005055">
        <w:rPr>
          <w:rFonts w:asciiTheme="majorHAnsi" w:hAnsiTheme="majorHAnsi" w:cstheme="majorHAnsi"/>
          <w:bCs/>
          <w:sz w:val="24"/>
          <w:szCs w:val="24"/>
        </w:rPr>
        <w:t>а дан 31.12.2016.</w:t>
      </w:r>
      <w:r w:rsidRPr="00005055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005055">
        <w:rPr>
          <w:rFonts w:asciiTheme="majorHAnsi" w:hAnsiTheme="majorHAnsi" w:cstheme="majorHAnsi"/>
          <w:bCs/>
          <w:sz w:val="24"/>
          <w:szCs w:val="24"/>
        </w:rPr>
        <w:t>у установ</w:t>
      </w:r>
      <w:r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>ама</w:t>
      </w:r>
      <w:r w:rsidRPr="0000505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C145AB">
        <w:rPr>
          <w:rFonts w:asciiTheme="majorHAnsi" w:hAnsiTheme="majorHAnsi" w:cstheme="majorHAnsi"/>
          <w:b/>
          <w:bCs/>
          <w:sz w:val="24"/>
          <w:szCs w:val="24"/>
          <w:lang w:val="sr-Cyrl-RS"/>
        </w:rPr>
        <w:t>радно</w:t>
      </w:r>
      <w:r w:rsidRPr="00C145AB">
        <w:rPr>
          <w:rFonts w:asciiTheme="majorHAnsi" w:hAnsiTheme="majorHAnsi" w:cstheme="majorHAnsi"/>
          <w:b/>
          <w:bCs/>
          <w:sz w:val="24"/>
          <w:szCs w:val="24"/>
        </w:rPr>
        <w:t xml:space="preserve"> ангажовани</w:t>
      </w:r>
      <w:r w:rsidRPr="00C145AB">
        <w:rPr>
          <w:rFonts w:asciiTheme="majorHAnsi" w:hAnsiTheme="majorHAnsi" w:cstheme="majorHAnsi"/>
          <w:b/>
          <w:bCs/>
          <w:sz w:val="24"/>
          <w:szCs w:val="24"/>
          <w:lang w:val="sr-Cyrl-RS"/>
        </w:rPr>
        <w:t>х</w:t>
      </w:r>
      <w:r w:rsidRPr="00C145AB">
        <w:rPr>
          <w:rFonts w:asciiTheme="majorHAnsi" w:hAnsiTheme="majorHAnsi" w:cstheme="majorHAnsi"/>
          <w:b/>
          <w:bCs/>
          <w:sz w:val="24"/>
          <w:szCs w:val="24"/>
        </w:rPr>
        <w:t xml:space="preserve"> радни</w:t>
      </w:r>
      <w:r w:rsidRPr="00C145AB">
        <w:rPr>
          <w:rFonts w:asciiTheme="majorHAnsi" w:hAnsiTheme="majorHAnsi" w:cstheme="majorHAnsi"/>
          <w:b/>
          <w:bCs/>
          <w:sz w:val="24"/>
          <w:szCs w:val="24"/>
          <w:lang w:val="sr-Cyrl-RS"/>
        </w:rPr>
        <w:t>ка</w:t>
      </w:r>
      <w:r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 </w:t>
      </w:r>
      <w:r w:rsidR="000C784D"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>је</w:t>
      </w:r>
      <w:r w:rsidR="00005055"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 било</w:t>
      </w:r>
      <w:r w:rsidR="000C784D"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 укупно </w:t>
      </w:r>
      <w:r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>548 што укључује ангажоване на неодређено, одређено и по другим основама. Од укупног броја 538 је ангажовано у услугама домског смештаја а 10 у осталим услугама које пружају установе.</w:t>
      </w:r>
      <w:r w:rsidRPr="00005055">
        <w:rPr>
          <w:rFonts w:asciiTheme="majorHAnsi" w:hAnsiTheme="majorHAnsi" w:cstheme="majorHAnsi"/>
          <w:sz w:val="24"/>
          <w:szCs w:val="24"/>
        </w:rPr>
        <w:t xml:space="preserve"> Радни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>ка</w:t>
      </w:r>
      <w:r w:rsidRPr="00005055">
        <w:rPr>
          <w:rFonts w:asciiTheme="majorHAnsi" w:hAnsiTheme="majorHAnsi" w:cstheme="majorHAnsi"/>
          <w:sz w:val="24"/>
          <w:szCs w:val="24"/>
        </w:rPr>
        <w:t xml:space="preserve"> ангажовани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>х</w:t>
      </w:r>
      <w:r w:rsidRPr="00005055">
        <w:rPr>
          <w:rFonts w:asciiTheme="majorHAnsi" w:hAnsiTheme="majorHAnsi" w:cstheme="majorHAnsi"/>
          <w:sz w:val="24"/>
          <w:szCs w:val="24"/>
        </w:rPr>
        <w:t xml:space="preserve"> на неодређено време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 је укупно </w:t>
      </w:r>
      <w:r w:rsidRPr="00005055">
        <w:rPr>
          <w:rFonts w:asciiTheme="majorHAnsi" w:hAnsiTheme="majorHAnsi" w:cstheme="majorHAnsi"/>
          <w:sz w:val="24"/>
          <w:szCs w:val="24"/>
        </w:rPr>
        <w:t>441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, од чега у услугама домског смештаја је 437, док у оквиру других услуга које установа пружа је 4.   </w:t>
      </w:r>
      <w:r w:rsidRPr="00005055">
        <w:rPr>
          <w:rFonts w:asciiTheme="majorHAnsi" w:hAnsiTheme="majorHAnsi" w:cstheme="majorHAnsi"/>
          <w:sz w:val="24"/>
          <w:szCs w:val="24"/>
        </w:rPr>
        <w:t>Радни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>ка</w:t>
      </w:r>
      <w:r w:rsidRPr="00005055">
        <w:rPr>
          <w:rFonts w:asciiTheme="majorHAnsi" w:hAnsiTheme="majorHAnsi" w:cstheme="majorHAnsi"/>
          <w:sz w:val="24"/>
          <w:szCs w:val="24"/>
        </w:rPr>
        <w:t xml:space="preserve"> ангажовани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>х</w:t>
      </w:r>
      <w:r w:rsidRPr="00005055">
        <w:rPr>
          <w:rFonts w:asciiTheme="majorHAnsi" w:hAnsiTheme="majorHAnsi" w:cstheme="majorHAnsi"/>
          <w:sz w:val="24"/>
          <w:szCs w:val="24"/>
        </w:rPr>
        <w:t xml:space="preserve"> на одређено време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 је укупно </w:t>
      </w:r>
      <w:r w:rsidRPr="00005055">
        <w:rPr>
          <w:rFonts w:asciiTheme="majorHAnsi" w:hAnsiTheme="majorHAnsi" w:cstheme="majorHAnsi"/>
          <w:sz w:val="24"/>
          <w:szCs w:val="24"/>
        </w:rPr>
        <w:t>88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>, од чега у услугама домског смештаја је 83, док у оквиру других услуга које установа пружа је 5 запослених. Ангажованих радника по основама друге врсте</w:t>
      </w:r>
      <w:r w:rsidRPr="00005055">
        <w:rPr>
          <w:rFonts w:asciiTheme="majorHAnsi" w:hAnsiTheme="majorHAnsi" w:cstheme="majorHAnsi"/>
          <w:sz w:val="24"/>
          <w:szCs w:val="24"/>
        </w:rPr>
        <w:t xml:space="preserve"> уговор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>а</w:t>
      </w:r>
      <w:r w:rsidR="000C784D" w:rsidRPr="00005055">
        <w:rPr>
          <w:rFonts w:asciiTheme="majorHAnsi" w:hAnsiTheme="majorHAnsi" w:cstheme="majorHAnsi"/>
          <w:sz w:val="24"/>
          <w:szCs w:val="24"/>
        </w:rPr>
        <w:t>, приправници,  волонтер</w:t>
      </w:r>
      <w:r w:rsidR="000C784D" w:rsidRPr="00005055">
        <w:rPr>
          <w:rFonts w:asciiTheme="majorHAnsi" w:hAnsiTheme="majorHAnsi" w:cstheme="majorHAnsi"/>
          <w:sz w:val="24"/>
          <w:szCs w:val="24"/>
          <w:lang w:val="sr-Cyrl-RS"/>
        </w:rPr>
        <w:t>а итд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 је укупно 19, од чега је 18 запослено у услугама домског смештаја а једно лице </w:t>
      </w:r>
      <w:r w:rsidR="000C784D" w:rsidRPr="00005055">
        <w:rPr>
          <w:rFonts w:asciiTheme="majorHAnsi" w:hAnsiTheme="majorHAnsi" w:cstheme="majorHAnsi"/>
          <w:sz w:val="24"/>
          <w:szCs w:val="24"/>
          <w:lang w:val="sr-Cyrl-RS"/>
        </w:rPr>
        <w:t>је ангажовано</w:t>
      </w:r>
      <w:r w:rsidR="00741CA5"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 на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 осталим услугама.</w:t>
      </w:r>
    </w:p>
    <w:p w:rsidR="00005055" w:rsidRPr="00005055" w:rsidRDefault="00005055" w:rsidP="00B97375">
      <w:pPr>
        <w:jc w:val="both"/>
        <w:rPr>
          <w:rFonts w:asciiTheme="majorHAnsi" w:hAnsiTheme="majorHAnsi" w:cstheme="majorHAnsi"/>
          <w:sz w:val="24"/>
          <w:szCs w:val="24"/>
          <w:lang w:val="sr-Cyrl-RS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677"/>
        <w:gridCol w:w="1553"/>
        <w:gridCol w:w="895"/>
        <w:gridCol w:w="712"/>
        <w:gridCol w:w="799"/>
        <w:gridCol w:w="932"/>
        <w:gridCol w:w="588"/>
        <w:gridCol w:w="745"/>
        <w:gridCol w:w="1025"/>
      </w:tblGrid>
      <w:tr w:rsidR="008125CD" w:rsidRPr="00005055" w:rsidTr="00741CA5">
        <w:trPr>
          <w:trHeight w:val="315"/>
        </w:trPr>
        <w:tc>
          <w:tcPr>
            <w:tcW w:w="8926" w:type="dxa"/>
            <w:gridSpan w:val="9"/>
            <w:shd w:val="clear" w:color="auto" w:fill="B4C6E7" w:themeFill="accent1" w:themeFillTint="66"/>
            <w:noWrap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Број свих запослених и ангажованих радника на дан 31.12.2016. године према статусу запослених</w:t>
            </w:r>
          </w:p>
        </w:tc>
      </w:tr>
      <w:tr w:rsidR="008125CD" w:rsidRPr="00005055" w:rsidTr="00741CA5">
        <w:trPr>
          <w:trHeight w:val="300"/>
        </w:trPr>
        <w:tc>
          <w:tcPr>
            <w:tcW w:w="3230" w:type="dxa"/>
            <w:gridSpan w:val="2"/>
            <w:vMerge w:val="restart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Статус запосленог</w:t>
            </w:r>
          </w:p>
        </w:tc>
        <w:tc>
          <w:tcPr>
            <w:tcW w:w="4671" w:type="dxa"/>
            <w:gridSpan w:val="6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Р  а  д  н  о   м  е  с  т  о</w:t>
            </w:r>
          </w:p>
        </w:tc>
        <w:tc>
          <w:tcPr>
            <w:tcW w:w="1025" w:type="dxa"/>
            <w:vMerge w:val="restart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УКУПНО</w:t>
            </w:r>
          </w:p>
        </w:tc>
      </w:tr>
      <w:tr w:rsidR="008125CD" w:rsidRPr="00005055" w:rsidTr="00741CA5">
        <w:trPr>
          <w:trHeight w:val="600"/>
        </w:trPr>
        <w:tc>
          <w:tcPr>
            <w:tcW w:w="3230" w:type="dxa"/>
            <w:gridSpan w:val="2"/>
            <w:vMerge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Руководећи радници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Стручни радници</w:t>
            </w:r>
          </w:p>
        </w:tc>
        <w:tc>
          <w:tcPr>
            <w:tcW w:w="799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Пружаоци неге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Здравствени</w:t>
            </w:r>
          </w:p>
        </w:tc>
        <w:tc>
          <w:tcPr>
            <w:tcW w:w="588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Фин-админ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Технички радници</w:t>
            </w:r>
          </w:p>
        </w:tc>
        <w:tc>
          <w:tcPr>
            <w:tcW w:w="1025" w:type="dxa"/>
            <w:vMerge/>
            <w:shd w:val="clear" w:color="auto" w:fill="D9E2F3" w:themeFill="accent1" w:themeFillTint="33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8125CD" w:rsidRPr="00005055" w:rsidTr="00741CA5">
        <w:trPr>
          <w:trHeight w:val="300"/>
        </w:trPr>
        <w:tc>
          <w:tcPr>
            <w:tcW w:w="3230" w:type="dxa"/>
            <w:gridSpan w:val="2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 xml:space="preserve">Радни однос заснован на неодређено време      </w:t>
            </w:r>
          </w:p>
        </w:tc>
        <w:tc>
          <w:tcPr>
            <w:tcW w:w="895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54</w:t>
            </w:r>
          </w:p>
        </w:tc>
        <w:tc>
          <w:tcPr>
            <w:tcW w:w="799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73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89</w:t>
            </w:r>
          </w:p>
        </w:tc>
        <w:tc>
          <w:tcPr>
            <w:tcW w:w="588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192</w:t>
            </w:r>
          </w:p>
        </w:tc>
        <w:tc>
          <w:tcPr>
            <w:tcW w:w="1025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441</w:t>
            </w:r>
          </w:p>
        </w:tc>
      </w:tr>
      <w:tr w:rsidR="008125CD" w:rsidRPr="00005055" w:rsidTr="00741CA5">
        <w:trPr>
          <w:trHeight w:val="300"/>
        </w:trPr>
        <w:tc>
          <w:tcPr>
            <w:tcW w:w="3230" w:type="dxa"/>
            <w:gridSpan w:val="2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Радни однос заснован на одређено време</w:t>
            </w:r>
          </w:p>
        </w:tc>
        <w:tc>
          <w:tcPr>
            <w:tcW w:w="895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799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588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57</w:t>
            </w:r>
          </w:p>
        </w:tc>
        <w:tc>
          <w:tcPr>
            <w:tcW w:w="1025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89</w:t>
            </w:r>
          </w:p>
        </w:tc>
      </w:tr>
      <w:tr w:rsidR="008125CD" w:rsidRPr="00005055" w:rsidTr="00741CA5">
        <w:trPr>
          <w:trHeight w:val="540"/>
        </w:trPr>
        <w:tc>
          <w:tcPr>
            <w:tcW w:w="3230" w:type="dxa"/>
            <w:gridSpan w:val="2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Ангажовање на обављању привремених и повремених послова или другом типу уговора</w:t>
            </w:r>
          </w:p>
        </w:tc>
        <w:tc>
          <w:tcPr>
            <w:tcW w:w="895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588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025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</w:tr>
      <w:tr w:rsidR="008125CD" w:rsidRPr="00005055" w:rsidTr="00741CA5">
        <w:trPr>
          <w:trHeight w:val="300"/>
        </w:trPr>
        <w:tc>
          <w:tcPr>
            <w:tcW w:w="3230" w:type="dxa"/>
            <w:gridSpan w:val="2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 xml:space="preserve">Приправници и стажисти </w:t>
            </w:r>
          </w:p>
        </w:tc>
        <w:tc>
          <w:tcPr>
            <w:tcW w:w="895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741CA5">
        <w:trPr>
          <w:trHeight w:val="300"/>
        </w:trPr>
        <w:tc>
          <w:tcPr>
            <w:tcW w:w="3230" w:type="dxa"/>
            <w:gridSpan w:val="2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Волонтери</w:t>
            </w:r>
          </w:p>
        </w:tc>
        <w:tc>
          <w:tcPr>
            <w:tcW w:w="895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799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</w:tr>
      <w:tr w:rsidR="008125CD" w:rsidRPr="00005055" w:rsidTr="00741CA5">
        <w:trPr>
          <w:trHeight w:val="300"/>
        </w:trPr>
        <w:tc>
          <w:tcPr>
            <w:tcW w:w="3230" w:type="dxa"/>
            <w:gridSpan w:val="2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У К У П Н О </w:t>
            </w:r>
          </w:p>
        </w:tc>
        <w:tc>
          <w:tcPr>
            <w:tcW w:w="895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65</w:t>
            </w:r>
          </w:p>
        </w:tc>
        <w:tc>
          <w:tcPr>
            <w:tcW w:w="799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82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103</w:t>
            </w:r>
          </w:p>
        </w:tc>
        <w:tc>
          <w:tcPr>
            <w:tcW w:w="588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33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254</w:t>
            </w:r>
          </w:p>
        </w:tc>
        <w:tc>
          <w:tcPr>
            <w:tcW w:w="1025" w:type="dxa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546</w:t>
            </w:r>
          </w:p>
        </w:tc>
      </w:tr>
      <w:tr w:rsidR="008125CD" w:rsidRPr="00005055" w:rsidTr="00741CA5">
        <w:trPr>
          <w:trHeight w:val="600"/>
        </w:trPr>
        <w:tc>
          <w:tcPr>
            <w:tcW w:w="8926" w:type="dxa"/>
            <w:gridSpan w:val="9"/>
            <w:shd w:val="clear" w:color="auto" w:fill="B4C6E7" w:themeFill="accent1" w:themeFillTint="66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Број и структура запослених радника на </w:t>
            </w: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неодређено</w:t>
            </w:r>
            <w:r w:rsidRPr="00005055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време  на дан  31.12.2016</w:t>
            </w:r>
            <w:r w:rsidR="00741CA5" w:rsidRPr="00005055">
              <w:rPr>
                <w:rFonts w:asciiTheme="majorHAnsi" w:hAnsiTheme="majorHAnsi" w:cstheme="majorHAnsi"/>
                <w:i/>
                <w:iCs/>
                <w:sz w:val="24"/>
                <w:szCs w:val="24"/>
                <w:lang w:val="sr-Cyrl-RS"/>
              </w:rPr>
              <w:t>.</w:t>
            </w:r>
            <w:r w:rsidRPr="00005055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vMerge w:val="restart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 xml:space="preserve">Назив радног места  </w:t>
            </w:r>
          </w:p>
        </w:tc>
        <w:tc>
          <w:tcPr>
            <w:tcW w:w="2448" w:type="dxa"/>
            <w:gridSpan w:val="2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Укупан број извршилаца</w:t>
            </w:r>
          </w:p>
        </w:tc>
        <w:tc>
          <w:tcPr>
            <w:tcW w:w="3031" w:type="dxa"/>
            <w:gridSpan w:val="4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Извор финансирања</w:t>
            </w:r>
          </w:p>
        </w:tc>
        <w:tc>
          <w:tcPr>
            <w:tcW w:w="1770" w:type="dxa"/>
            <w:gridSpan w:val="2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Пол</w:t>
            </w:r>
          </w:p>
        </w:tc>
      </w:tr>
      <w:tr w:rsidR="008125CD" w:rsidRPr="00005055" w:rsidTr="008125CD">
        <w:trPr>
          <w:trHeight w:val="1200"/>
        </w:trPr>
        <w:tc>
          <w:tcPr>
            <w:tcW w:w="1677" w:type="dxa"/>
            <w:vMerge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По правилнику/нормативу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Стварно запосл.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Буџет  РС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Буџет ЛС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Установа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РЗЗО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Мушки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Женски</w:t>
            </w:r>
          </w:p>
        </w:tc>
      </w:tr>
      <w:tr w:rsidR="008125CD" w:rsidRPr="00005055" w:rsidTr="00741CA5">
        <w:trPr>
          <w:trHeight w:val="300"/>
        </w:trPr>
        <w:tc>
          <w:tcPr>
            <w:tcW w:w="8926" w:type="dxa"/>
            <w:gridSpan w:val="9"/>
            <w:shd w:val="clear" w:color="auto" w:fill="D9E2F3" w:themeFill="accent1" w:themeFillTint="33"/>
            <w:hideMark/>
          </w:tcPr>
          <w:p w:rsidR="008125CD" w:rsidRPr="00005055" w:rsidRDefault="008125CD" w:rsidP="00741CA5">
            <w:pPr>
              <w:tabs>
                <w:tab w:val="left" w:pos="2865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Руководећи радници</w:t>
            </w:r>
            <w:r w:rsidR="00741CA5"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Директор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Заменик директора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Помоћник директора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Руководилац одељења засебног објекта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Секретар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Остало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Руководиоци  - укупно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Руководиоци  - укупно, финансирање и пол</w:t>
            </w:r>
          </w:p>
        </w:tc>
        <w:tc>
          <w:tcPr>
            <w:tcW w:w="1553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3031" w:type="dxa"/>
            <w:gridSpan w:val="4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70" w:type="dxa"/>
            <w:gridSpan w:val="2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8125CD" w:rsidRPr="00005055" w:rsidTr="00741CA5">
        <w:trPr>
          <w:trHeight w:val="300"/>
        </w:trPr>
        <w:tc>
          <w:tcPr>
            <w:tcW w:w="8926" w:type="dxa"/>
            <w:gridSpan w:val="9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Стручни радници, стручни сарадници, сарадници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Социјални радник 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Психолог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Педагог / специјални педагог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Дефектолог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Социолог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Правник / дипломирани правник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Логопед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Радни терапеут (6. и 7. степен)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Нутрициониста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Радни инструктор (3. и 4. степен)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Васпитач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Остало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Стручни радници, стр. сарадници и сарадници - укупно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49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57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42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38</w:t>
            </w:r>
          </w:p>
        </w:tc>
      </w:tr>
      <w:tr w:rsidR="008125CD" w:rsidRPr="00005055" w:rsidTr="008125CD">
        <w:trPr>
          <w:trHeight w:val="540"/>
        </w:trPr>
        <w:tc>
          <w:tcPr>
            <w:tcW w:w="1677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Стручни радници, стр. сарадници и сарадници - укупно, финансирање и пол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57</w:t>
            </w:r>
          </w:p>
        </w:tc>
        <w:tc>
          <w:tcPr>
            <w:tcW w:w="3031" w:type="dxa"/>
            <w:gridSpan w:val="4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770" w:type="dxa"/>
            <w:gridSpan w:val="2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57</w:t>
            </w:r>
          </w:p>
        </w:tc>
      </w:tr>
      <w:tr w:rsidR="008125CD" w:rsidRPr="00005055" w:rsidTr="00741CA5">
        <w:trPr>
          <w:trHeight w:val="300"/>
        </w:trPr>
        <w:tc>
          <w:tcPr>
            <w:tcW w:w="8926" w:type="dxa"/>
            <w:gridSpan w:val="9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Пружаоци неге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Неговатељица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86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72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63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72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Геронтодомаћица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Домаћица клуба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Остало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Пружаоци неге – Ук. 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86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73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63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73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Пруж. Неге    - укупно, </w:t>
            </w: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финансирање и пол</w:t>
            </w:r>
          </w:p>
        </w:tc>
        <w:tc>
          <w:tcPr>
            <w:tcW w:w="1553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73</w:t>
            </w:r>
          </w:p>
        </w:tc>
        <w:tc>
          <w:tcPr>
            <w:tcW w:w="3031" w:type="dxa"/>
            <w:gridSpan w:val="4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770" w:type="dxa"/>
            <w:gridSpan w:val="2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73</w:t>
            </w:r>
          </w:p>
        </w:tc>
      </w:tr>
      <w:tr w:rsidR="008125CD" w:rsidRPr="00005055" w:rsidTr="00741CA5">
        <w:trPr>
          <w:trHeight w:val="300"/>
        </w:trPr>
        <w:tc>
          <w:tcPr>
            <w:tcW w:w="8926" w:type="dxa"/>
            <w:gridSpan w:val="9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Здравствени радници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Лекар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Физиотерапеут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Стоматолог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Виша медицинска сестра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Медицинска сестра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64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70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69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69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Медицински техничар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Лаборант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Зубни техничар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Остало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Здравствени радници - укупно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85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90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88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83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Здр. Рад.    - укупно, финансирање и пол</w:t>
            </w:r>
          </w:p>
        </w:tc>
        <w:tc>
          <w:tcPr>
            <w:tcW w:w="1553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90</w:t>
            </w:r>
          </w:p>
        </w:tc>
        <w:tc>
          <w:tcPr>
            <w:tcW w:w="3031" w:type="dxa"/>
            <w:gridSpan w:val="4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770" w:type="dxa"/>
            <w:gridSpan w:val="2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90</w:t>
            </w:r>
          </w:p>
        </w:tc>
      </w:tr>
      <w:tr w:rsidR="008125CD" w:rsidRPr="00005055" w:rsidTr="00741CA5">
        <w:trPr>
          <w:trHeight w:val="300"/>
        </w:trPr>
        <w:tc>
          <w:tcPr>
            <w:tcW w:w="8926" w:type="dxa"/>
            <w:gridSpan w:val="9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Финансијско-рачуноводствени и административни радници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Финан.-рачуноводствени радник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Административни радник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Планер / аналитичар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Технички секретар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Дактилограф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Економ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Остало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Фин.рач. и адм радници - укупно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33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Фин- админ.    - укупно, финансирање и пол</w:t>
            </w:r>
          </w:p>
        </w:tc>
        <w:tc>
          <w:tcPr>
            <w:tcW w:w="1553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3031" w:type="dxa"/>
            <w:gridSpan w:val="4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70" w:type="dxa"/>
            <w:gridSpan w:val="2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28</w:t>
            </w:r>
          </w:p>
        </w:tc>
      </w:tr>
      <w:tr w:rsidR="008125CD" w:rsidRPr="00005055" w:rsidTr="00741CA5">
        <w:trPr>
          <w:trHeight w:val="300"/>
        </w:trPr>
        <w:tc>
          <w:tcPr>
            <w:tcW w:w="8926" w:type="dxa"/>
            <w:gridSpan w:val="9"/>
            <w:shd w:val="clear" w:color="auto" w:fill="D9E2F3" w:themeFill="accent1" w:themeFillTint="33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Технички радници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noWrap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Кувар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noWrap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Сервирка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noWrap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Помоћни радник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noWrap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Пегларка / праља / вешерка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34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noWrap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Фризер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noWrap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Спремачица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57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45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41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45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noWrap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Шивач постељине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noWrap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Послови одржавања објекта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noWrap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Возач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noWrap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Ложач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noWrap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Портир / телефониста / чувар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noWrap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Пољопривредни радник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noWrap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Домар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noWrap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Магационер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noWrap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Физички радник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noWrap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Остало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Технички радници - укупно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232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197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173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58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139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Тех. Радн.    - укупно, финансирање и пол</w:t>
            </w:r>
          </w:p>
        </w:tc>
        <w:tc>
          <w:tcPr>
            <w:tcW w:w="1553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3031" w:type="dxa"/>
            <w:gridSpan w:val="4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1770" w:type="dxa"/>
            <w:gridSpan w:val="2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197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Укупно запослених</w:t>
            </w:r>
          </w:p>
        </w:tc>
        <w:tc>
          <w:tcPr>
            <w:tcW w:w="1553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495</w:t>
            </w: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454</w:t>
            </w:r>
          </w:p>
        </w:tc>
        <w:tc>
          <w:tcPr>
            <w:tcW w:w="71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89</w:t>
            </w:r>
          </w:p>
        </w:tc>
        <w:tc>
          <w:tcPr>
            <w:tcW w:w="799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932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273</w:t>
            </w:r>
          </w:p>
        </w:tc>
        <w:tc>
          <w:tcPr>
            <w:tcW w:w="588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88</w:t>
            </w:r>
          </w:p>
        </w:tc>
        <w:tc>
          <w:tcPr>
            <w:tcW w:w="74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93</w:t>
            </w:r>
          </w:p>
        </w:tc>
        <w:tc>
          <w:tcPr>
            <w:tcW w:w="102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361</w:t>
            </w:r>
          </w:p>
        </w:tc>
      </w:tr>
      <w:tr w:rsidR="008125CD" w:rsidRPr="00005055" w:rsidTr="008125CD">
        <w:trPr>
          <w:trHeight w:val="300"/>
        </w:trPr>
        <w:tc>
          <w:tcPr>
            <w:tcW w:w="1677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Укупно зап.    - укупно, финансирање и пол</w:t>
            </w:r>
          </w:p>
        </w:tc>
        <w:tc>
          <w:tcPr>
            <w:tcW w:w="1553" w:type="dxa"/>
            <w:hideMark/>
          </w:tcPr>
          <w:p w:rsidR="008125CD" w:rsidRPr="00005055" w:rsidRDefault="008125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454</w:t>
            </w:r>
          </w:p>
        </w:tc>
        <w:tc>
          <w:tcPr>
            <w:tcW w:w="1770" w:type="dxa"/>
            <w:gridSpan w:val="2"/>
            <w:hideMark/>
          </w:tcPr>
          <w:p w:rsidR="008125CD" w:rsidRPr="00005055" w:rsidRDefault="008125CD" w:rsidP="00D538E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454</w:t>
            </w:r>
          </w:p>
        </w:tc>
      </w:tr>
    </w:tbl>
    <w:p w:rsidR="00DC23DC" w:rsidRPr="00005055" w:rsidRDefault="00DC23DC">
      <w:pPr>
        <w:rPr>
          <w:rFonts w:asciiTheme="majorHAnsi" w:hAnsiTheme="majorHAnsi" w:cstheme="majorHAnsi"/>
          <w:i/>
          <w:iCs/>
          <w:sz w:val="24"/>
          <w:szCs w:val="24"/>
        </w:rPr>
      </w:pPr>
    </w:p>
    <w:p w:rsidR="00DC23DC" w:rsidRPr="00005055" w:rsidRDefault="008125CD" w:rsidP="000C784D">
      <w:pPr>
        <w:jc w:val="both"/>
        <w:rPr>
          <w:rFonts w:asciiTheme="majorHAnsi" w:hAnsiTheme="majorHAnsi" w:cstheme="majorHAnsi"/>
          <w:sz w:val="24"/>
          <w:szCs w:val="24"/>
          <w:lang w:val="sr-Cyrl-CS"/>
        </w:rPr>
      </w:pPr>
      <w:bookmarkStart w:id="0" w:name="_GoBack"/>
      <w:r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У складу са </w:t>
      </w:r>
      <w:r w:rsidR="000C784D"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одлуком установа </w:t>
      </w:r>
      <w:r w:rsidR="000C784D" w:rsidRPr="00005055">
        <w:rPr>
          <w:rFonts w:asciiTheme="majorHAnsi" w:hAnsiTheme="majorHAnsi" w:cstheme="majorHAnsi"/>
          <w:b/>
          <w:bCs/>
          <w:sz w:val="24"/>
          <w:szCs w:val="24"/>
          <w:lang w:val="sr-Cyrl-RS"/>
        </w:rPr>
        <w:t>о</w:t>
      </w:r>
      <w:r w:rsidR="00A26166" w:rsidRPr="00005055">
        <w:rPr>
          <w:rFonts w:asciiTheme="majorHAnsi" w:hAnsiTheme="majorHAnsi" w:cstheme="majorHAnsi"/>
          <w:b/>
          <w:bCs/>
          <w:sz w:val="24"/>
          <w:szCs w:val="24"/>
          <w:lang w:val="sr-Cyrl-RS"/>
        </w:rPr>
        <w:t xml:space="preserve"> плану стручног усавршавања</w:t>
      </w:r>
      <w:r w:rsidR="000C784D"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 део</w:t>
      </w:r>
      <w:r w:rsidR="00005055"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 запослених</w:t>
      </w:r>
      <w:r w:rsidR="00DC23DC" w:rsidRPr="00005055">
        <w:rPr>
          <w:rFonts w:asciiTheme="majorHAnsi" w:hAnsiTheme="majorHAnsi" w:cstheme="majorHAnsi"/>
          <w:bCs/>
          <w:sz w:val="24"/>
          <w:szCs w:val="24"/>
        </w:rPr>
        <w:t xml:space="preserve"> радника </w:t>
      </w:r>
      <w:r w:rsidR="000C784D" w:rsidRPr="00005055">
        <w:rPr>
          <w:rFonts w:asciiTheme="majorHAnsi" w:hAnsiTheme="majorHAnsi" w:cstheme="majorHAnsi"/>
          <w:bCs/>
          <w:sz w:val="24"/>
          <w:szCs w:val="24"/>
        </w:rPr>
        <w:t>похађа</w:t>
      </w:r>
      <w:r w:rsidR="000C784D"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>о је</w:t>
      </w:r>
      <w:r w:rsidR="00DC23DC" w:rsidRPr="00005055">
        <w:rPr>
          <w:rFonts w:asciiTheme="majorHAnsi" w:hAnsiTheme="majorHAnsi" w:cstheme="majorHAnsi"/>
          <w:bCs/>
          <w:sz w:val="24"/>
          <w:szCs w:val="24"/>
        </w:rPr>
        <w:t xml:space="preserve"> програме </w:t>
      </w:r>
      <w:r w:rsidR="000C784D"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>који имају за циљ даље оснаживање</w:t>
      </w:r>
      <w:r w:rsidR="00A26166"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 и развој кадрова</w:t>
      </w:r>
      <w:r w:rsidR="000C784D"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. </w:t>
      </w:r>
      <w:r w:rsidR="00A26166" w:rsidRPr="00005055">
        <w:rPr>
          <w:rFonts w:asciiTheme="majorHAnsi" w:hAnsiTheme="majorHAnsi" w:cstheme="majorHAnsi"/>
          <w:sz w:val="24"/>
          <w:szCs w:val="24"/>
          <w:lang w:val="sr-Cyrl-CS"/>
        </w:rPr>
        <w:t>Ова обавеза је прописана заједничким структуралним стандардима који се односе на јавност рада пружаоца услуге.</w:t>
      </w:r>
      <w:r w:rsidR="00A26166" w:rsidRPr="00005055">
        <w:rPr>
          <w:rFonts w:asciiTheme="majorHAnsi" w:hAnsiTheme="majorHAnsi" w:cstheme="majorHAnsi"/>
          <w:sz w:val="24"/>
          <w:szCs w:val="24"/>
          <w:vertAlign w:val="superscript"/>
          <w:lang w:val="sr-Cyrl-CS"/>
        </w:rPr>
        <w:footnoteReference w:id="2"/>
      </w:r>
      <w:r w:rsidR="00A26166"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 </w:t>
      </w:r>
      <w:r w:rsidR="00DC23DC" w:rsidRPr="00005055">
        <w:rPr>
          <w:rFonts w:asciiTheme="majorHAnsi" w:hAnsiTheme="majorHAnsi" w:cstheme="majorHAnsi"/>
          <w:bCs/>
          <w:sz w:val="24"/>
          <w:szCs w:val="24"/>
        </w:rPr>
        <w:t xml:space="preserve">54 </w:t>
      </w:r>
      <w:r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>радника је прошло п</w:t>
      </w:r>
      <w:r w:rsidRPr="00005055">
        <w:rPr>
          <w:rFonts w:asciiTheme="majorHAnsi" w:hAnsiTheme="majorHAnsi" w:cstheme="majorHAnsi"/>
          <w:sz w:val="24"/>
          <w:szCs w:val="24"/>
        </w:rPr>
        <w:t>рограм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>е</w:t>
      </w:r>
      <w:r w:rsidR="00DC23DC" w:rsidRPr="00005055">
        <w:rPr>
          <w:rFonts w:asciiTheme="majorHAnsi" w:hAnsiTheme="majorHAnsi" w:cstheme="majorHAnsi"/>
          <w:sz w:val="24"/>
          <w:szCs w:val="24"/>
        </w:rPr>
        <w:t xml:space="preserve"> обуке који су акредитовани у систему </w:t>
      </w:r>
      <w:r w:rsidR="00DC23DC" w:rsidRPr="00005055">
        <w:rPr>
          <w:rFonts w:asciiTheme="majorHAnsi" w:hAnsiTheme="majorHAnsi" w:cstheme="majorHAnsi"/>
          <w:sz w:val="24"/>
          <w:szCs w:val="24"/>
        </w:rPr>
        <w:lastRenderedPageBreak/>
        <w:t>социјалне заштите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, </w:t>
      </w:r>
      <w:r w:rsidR="00DC23DC" w:rsidRPr="00005055">
        <w:rPr>
          <w:rFonts w:asciiTheme="majorHAnsi" w:hAnsiTheme="majorHAnsi" w:cstheme="majorHAnsi"/>
          <w:bCs/>
          <w:sz w:val="24"/>
          <w:szCs w:val="24"/>
        </w:rPr>
        <w:t xml:space="preserve">48 </w:t>
      </w:r>
      <w:r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>радника п</w:t>
      </w:r>
      <w:r w:rsidRPr="00005055">
        <w:rPr>
          <w:rFonts w:asciiTheme="majorHAnsi" w:hAnsiTheme="majorHAnsi" w:cstheme="majorHAnsi"/>
          <w:sz w:val="24"/>
          <w:szCs w:val="24"/>
        </w:rPr>
        <w:t>рограм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>е</w:t>
      </w:r>
      <w:r w:rsidR="00DC23DC" w:rsidRPr="00005055">
        <w:rPr>
          <w:rFonts w:asciiTheme="majorHAnsi" w:hAnsiTheme="majorHAnsi" w:cstheme="majorHAnsi"/>
          <w:sz w:val="24"/>
          <w:szCs w:val="24"/>
        </w:rPr>
        <w:t xml:space="preserve"> обуке који нису акредитовани у систему социјалне заштите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>, поред тог</w:t>
      </w:r>
      <w:r w:rsidR="000C784D"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а, 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="00DC23DC" w:rsidRPr="00005055">
        <w:rPr>
          <w:rFonts w:asciiTheme="majorHAnsi" w:hAnsiTheme="majorHAnsi" w:cstheme="majorHAnsi"/>
          <w:bCs/>
          <w:sz w:val="24"/>
          <w:szCs w:val="24"/>
        </w:rPr>
        <w:t>85</w:t>
      </w:r>
      <w:r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 радника је учествовало на с</w:t>
      </w:r>
      <w:r w:rsidR="00DC23DC" w:rsidRPr="00005055">
        <w:rPr>
          <w:rFonts w:asciiTheme="majorHAnsi" w:hAnsiTheme="majorHAnsi" w:cstheme="majorHAnsi"/>
          <w:sz w:val="24"/>
          <w:szCs w:val="24"/>
        </w:rPr>
        <w:t>еминари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>ма</w:t>
      </w:r>
      <w:r w:rsidRPr="00005055">
        <w:rPr>
          <w:rFonts w:asciiTheme="majorHAnsi" w:hAnsiTheme="majorHAnsi" w:cstheme="majorHAnsi"/>
          <w:sz w:val="24"/>
          <w:szCs w:val="24"/>
        </w:rPr>
        <w:t>, саветовањ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>има</w:t>
      </w:r>
      <w:r w:rsidRPr="00005055">
        <w:rPr>
          <w:rFonts w:asciiTheme="majorHAnsi" w:hAnsiTheme="majorHAnsi" w:cstheme="majorHAnsi"/>
          <w:sz w:val="24"/>
          <w:szCs w:val="24"/>
        </w:rPr>
        <w:t>, конференциј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ама и </w:t>
      </w:r>
      <w:r w:rsidR="00DC23DC" w:rsidRPr="00005055">
        <w:rPr>
          <w:rFonts w:asciiTheme="majorHAnsi" w:hAnsiTheme="majorHAnsi" w:cstheme="majorHAnsi"/>
          <w:bCs/>
          <w:sz w:val="24"/>
          <w:szCs w:val="24"/>
        </w:rPr>
        <w:t>17</w:t>
      </w:r>
      <w:r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 радника је прошло н</w:t>
      </w:r>
      <w:r w:rsidR="00DC23DC" w:rsidRPr="00005055">
        <w:rPr>
          <w:rFonts w:asciiTheme="majorHAnsi" w:hAnsiTheme="majorHAnsi" w:cstheme="majorHAnsi"/>
          <w:sz w:val="24"/>
          <w:szCs w:val="24"/>
        </w:rPr>
        <w:t>еки други програм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="000C784D" w:rsidRPr="00005055">
        <w:rPr>
          <w:rFonts w:asciiTheme="majorHAnsi" w:hAnsiTheme="majorHAnsi" w:cstheme="majorHAnsi"/>
          <w:sz w:val="24"/>
          <w:szCs w:val="24"/>
        </w:rPr>
        <w:t xml:space="preserve">усавршавања </w:t>
      </w:r>
      <w:r w:rsidR="000C784D"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у склопу </w:t>
      </w:r>
      <w:r w:rsidR="00DC23DC" w:rsidRPr="00005055">
        <w:rPr>
          <w:rFonts w:asciiTheme="majorHAnsi" w:hAnsiTheme="majorHAnsi" w:cstheme="majorHAnsi"/>
          <w:sz w:val="24"/>
          <w:szCs w:val="24"/>
        </w:rPr>
        <w:t>академско</w:t>
      </w:r>
      <w:r w:rsidR="000C784D" w:rsidRPr="00005055">
        <w:rPr>
          <w:rFonts w:asciiTheme="majorHAnsi" w:hAnsiTheme="majorHAnsi" w:cstheme="majorHAnsi"/>
          <w:sz w:val="24"/>
          <w:szCs w:val="24"/>
          <w:lang w:val="sr-Cyrl-RS"/>
        </w:rPr>
        <w:t>г</w:t>
      </w:r>
      <w:r w:rsidR="00DC23DC" w:rsidRPr="00005055">
        <w:rPr>
          <w:rFonts w:asciiTheme="majorHAnsi" w:hAnsiTheme="majorHAnsi" w:cstheme="majorHAnsi"/>
          <w:sz w:val="24"/>
          <w:szCs w:val="24"/>
        </w:rPr>
        <w:t xml:space="preserve"> усавршавањ</w:t>
      </w:r>
      <w:r w:rsidR="000C784D"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а или </w:t>
      </w:r>
      <w:r w:rsidR="000C784D" w:rsidRPr="00005055">
        <w:rPr>
          <w:rFonts w:asciiTheme="majorHAnsi" w:hAnsiTheme="majorHAnsi" w:cstheme="majorHAnsi"/>
          <w:sz w:val="24"/>
          <w:szCs w:val="24"/>
        </w:rPr>
        <w:t>специјализациј</w:t>
      </w:r>
      <w:r w:rsidR="000C784D" w:rsidRPr="00005055">
        <w:rPr>
          <w:rFonts w:asciiTheme="majorHAnsi" w:hAnsiTheme="majorHAnsi" w:cstheme="majorHAnsi"/>
          <w:sz w:val="24"/>
          <w:szCs w:val="24"/>
          <w:lang w:val="sr-Cyrl-RS"/>
        </w:rPr>
        <w:t>е.</w:t>
      </w:r>
    </w:p>
    <w:bookmarkEnd w:id="0"/>
    <w:p w:rsidR="00466547" w:rsidRPr="00005055" w:rsidRDefault="00466547" w:rsidP="00005055">
      <w:pPr>
        <w:jc w:val="both"/>
        <w:rPr>
          <w:rFonts w:asciiTheme="majorHAnsi" w:hAnsiTheme="majorHAnsi" w:cstheme="majorHAnsi"/>
          <w:bCs/>
          <w:sz w:val="24"/>
          <w:szCs w:val="24"/>
          <w:lang w:val="sr-Cyrl-RS"/>
        </w:rPr>
      </w:pPr>
      <w:r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>Поједине установе располажу са већим б</w:t>
      </w:r>
      <w:r w:rsidRPr="00005055">
        <w:rPr>
          <w:rFonts w:asciiTheme="majorHAnsi" w:hAnsiTheme="majorHAnsi" w:cstheme="majorHAnsi"/>
          <w:bCs/>
          <w:sz w:val="24"/>
          <w:szCs w:val="24"/>
        </w:rPr>
        <w:t>рој</w:t>
      </w:r>
      <w:r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>ем</w:t>
      </w:r>
      <w:r w:rsidRPr="0000505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005055">
        <w:rPr>
          <w:rFonts w:asciiTheme="majorHAnsi" w:hAnsiTheme="majorHAnsi" w:cstheme="majorHAnsi"/>
          <w:b/>
          <w:iCs/>
          <w:sz w:val="24"/>
          <w:szCs w:val="24"/>
        </w:rPr>
        <w:t>физички издвојени</w:t>
      </w:r>
      <w:r w:rsidRPr="00005055">
        <w:rPr>
          <w:rFonts w:asciiTheme="majorHAnsi" w:hAnsiTheme="majorHAnsi" w:cstheme="majorHAnsi"/>
          <w:b/>
          <w:iCs/>
          <w:sz w:val="24"/>
          <w:szCs w:val="24"/>
          <w:lang w:val="sr-Cyrl-RS"/>
        </w:rPr>
        <w:t>х</w:t>
      </w:r>
      <w:r w:rsidRPr="00005055">
        <w:rPr>
          <w:rFonts w:asciiTheme="majorHAnsi" w:hAnsiTheme="majorHAnsi" w:cstheme="majorHAnsi"/>
          <w:b/>
          <w:i/>
          <w:iCs/>
          <w:sz w:val="24"/>
          <w:szCs w:val="24"/>
          <w:lang w:val="sr-Cyrl-RS"/>
        </w:rPr>
        <w:t xml:space="preserve"> </w:t>
      </w:r>
      <w:r w:rsidRPr="00005055">
        <w:rPr>
          <w:rFonts w:asciiTheme="majorHAnsi" w:hAnsiTheme="majorHAnsi" w:cstheme="majorHAnsi"/>
          <w:b/>
          <w:bCs/>
          <w:sz w:val="24"/>
          <w:szCs w:val="24"/>
        </w:rPr>
        <w:t>објеката</w:t>
      </w:r>
      <w:r w:rsidRPr="00005055">
        <w:rPr>
          <w:rFonts w:asciiTheme="majorHAnsi" w:hAnsiTheme="majorHAnsi" w:cstheme="majorHAnsi"/>
          <w:bCs/>
          <w:sz w:val="24"/>
          <w:szCs w:val="24"/>
        </w:rPr>
        <w:t xml:space="preserve"> за домски смештај</w:t>
      </w:r>
      <w:r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 и</w:t>
      </w:r>
      <w:r w:rsidRPr="00005055">
        <w:rPr>
          <w:rFonts w:asciiTheme="majorHAnsi" w:hAnsiTheme="majorHAnsi" w:cstheme="majorHAnsi"/>
          <w:bCs/>
          <w:sz w:val="24"/>
          <w:szCs w:val="24"/>
        </w:rPr>
        <w:t xml:space="preserve"> смештајни</w:t>
      </w:r>
      <w:r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>м</w:t>
      </w:r>
      <w:r w:rsidRPr="00005055">
        <w:rPr>
          <w:rFonts w:asciiTheme="majorHAnsi" w:hAnsiTheme="majorHAnsi" w:cstheme="majorHAnsi"/>
          <w:bCs/>
          <w:sz w:val="24"/>
          <w:szCs w:val="24"/>
        </w:rPr>
        <w:t xml:space="preserve"> капацитет</w:t>
      </w:r>
      <w:r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>има</w:t>
      </w:r>
      <w:r w:rsidRPr="00005055">
        <w:rPr>
          <w:rFonts w:asciiTheme="majorHAnsi" w:hAnsiTheme="majorHAnsi" w:cstheme="majorHAnsi"/>
          <w:bCs/>
          <w:sz w:val="24"/>
          <w:szCs w:val="24"/>
        </w:rPr>
        <w:t xml:space="preserve"> по објекту</w:t>
      </w:r>
      <w:r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>.</w:t>
      </w:r>
      <w:r w:rsidRPr="0000505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005055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 Укупно установе имају 16 објеката са капацитетом за смештај од 1.313 корисника. Табеларно то изгледа овако: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1"/>
        <w:gridCol w:w="1210"/>
        <w:gridCol w:w="1235"/>
      </w:tblGrid>
      <w:tr w:rsidR="00466547" w:rsidRPr="00005055" w:rsidTr="00C145AB">
        <w:trPr>
          <w:trHeight w:val="300"/>
        </w:trPr>
        <w:tc>
          <w:tcPr>
            <w:tcW w:w="5551" w:type="dxa"/>
            <w:noWrap/>
            <w:hideMark/>
          </w:tcPr>
          <w:p w:rsidR="00466547" w:rsidRPr="00005055" w:rsidRDefault="00466547" w:rsidP="000C78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 xml:space="preserve">Објекат бр. 1 за смештај корисника </w:t>
            </w:r>
          </w:p>
        </w:tc>
        <w:tc>
          <w:tcPr>
            <w:tcW w:w="1210" w:type="dxa"/>
            <w:shd w:val="clear" w:color="auto" w:fill="D9E2F3" w:themeFill="accent1" w:themeFillTint="33"/>
            <w:noWrap/>
            <w:hideMark/>
          </w:tcPr>
          <w:p w:rsidR="00466547" w:rsidRPr="00005055" w:rsidRDefault="00466547" w:rsidP="000C78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235" w:type="dxa"/>
            <w:shd w:val="clear" w:color="auto" w:fill="D9E2F3" w:themeFill="accent1" w:themeFillTint="33"/>
            <w:noWrap/>
            <w:hideMark/>
          </w:tcPr>
          <w:p w:rsidR="00466547" w:rsidRPr="00005055" w:rsidRDefault="00466547" w:rsidP="000C78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230</w:t>
            </w:r>
          </w:p>
        </w:tc>
      </w:tr>
      <w:tr w:rsidR="00466547" w:rsidRPr="00005055" w:rsidTr="00C145AB">
        <w:trPr>
          <w:trHeight w:val="300"/>
        </w:trPr>
        <w:tc>
          <w:tcPr>
            <w:tcW w:w="5551" w:type="dxa"/>
            <w:noWrap/>
            <w:hideMark/>
          </w:tcPr>
          <w:p w:rsidR="00466547" w:rsidRPr="00005055" w:rsidRDefault="00466547" w:rsidP="000C78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 xml:space="preserve">Објекат бр. 2  за смештај корисника </w:t>
            </w:r>
          </w:p>
        </w:tc>
        <w:tc>
          <w:tcPr>
            <w:tcW w:w="1210" w:type="dxa"/>
            <w:shd w:val="clear" w:color="auto" w:fill="D9E2F3" w:themeFill="accent1" w:themeFillTint="33"/>
            <w:noWrap/>
            <w:hideMark/>
          </w:tcPr>
          <w:p w:rsidR="00466547" w:rsidRPr="00005055" w:rsidRDefault="00466547" w:rsidP="000C78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235" w:type="dxa"/>
            <w:shd w:val="clear" w:color="auto" w:fill="D9E2F3" w:themeFill="accent1" w:themeFillTint="33"/>
            <w:noWrap/>
            <w:hideMark/>
          </w:tcPr>
          <w:p w:rsidR="00466547" w:rsidRPr="00005055" w:rsidRDefault="00466547" w:rsidP="000C78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347</w:t>
            </w:r>
          </w:p>
        </w:tc>
      </w:tr>
      <w:tr w:rsidR="00466547" w:rsidRPr="00005055" w:rsidTr="00C145AB">
        <w:trPr>
          <w:trHeight w:val="300"/>
        </w:trPr>
        <w:tc>
          <w:tcPr>
            <w:tcW w:w="5551" w:type="dxa"/>
            <w:noWrap/>
            <w:hideMark/>
          </w:tcPr>
          <w:p w:rsidR="00466547" w:rsidRPr="00005055" w:rsidRDefault="00466547" w:rsidP="000C78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 xml:space="preserve">Објекат бр. 3  за смештај корисника </w:t>
            </w:r>
          </w:p>
        </w:tc>
        <w:tc>
          <w:tcPr>
            <w:tcW w:w="1210" w:type="dxa"/>
            <w:shd w:val="clear" w:color="auto" w:fill="D9E2F3" w:themeFill="accent1" w:themeFillTint="33"/>
            <w:noWrap/>
            <w:hideMark/>
          </w:tcPr>
          <w:p w:rsidR="00466547" w:rsidRPr="00005055" w:rsidRDefault="00466547" w:rsidP="000C78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235" w:type="dxa"/>
            <w:shd w:val="clear" w:color="auto" w:fill="D9E2F3" w:themeFill="accent1" w:themeFillTint="33"/>
            <w:noWrap/>
            <w:hideMark/>
          </w:tcPr>
          <w:p w:rsidR="00466547" w:rsidRPr="00005055" w:rsidRDefault="00466547" w:rsidP="000C78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278</w:t>
            </w:r>
          </w:p>
        </w:tc>
      </w:tr>
      <w:tr w:rsidR="00466547" w:rsidRPr="00005055" w:rsidTr="00C145AB">
        <w:trPr>
          <w:trHeight w:val="300"/>
        </w:trPr>
        <w:tc>
          <w:tcPr>
            <w:tcW w:w="5551" w:type="dxa"/>
            <w:noWrap/>
            <w:hideMark/>
          </w:tcPr>
          <w:p w:rsidR="00466547" w:rsidRPr="00005055" w:rsidRDefault="00466547" w:rsidP="000C78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 xml:space="preserve">Објекат бр. 4  за смештај корисника </w:t>
            </w:r>
          </w:p>
        </w:tc>
        <w:tc>
          <w:tcPr>
            <w:tcW w:w="1210" w:type="dxa"/>
            <w:shd w:val="clear" w:color="auto" w:fill="D9E2F3" w:themeFill="accent1" w:themeFillTint="33"/>
            <w:noWrap/>
            <w:hideMark/>
          </w:tcPr>
          <w:p w:rsidR="00466547" w:rsidRPr="00005055" w:rsidRDefault="00466547" w:rsidP="000C78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D9E2F3" w:themeFill="accent1" w:themeFillTint="33"/>
            <w:noWrap/>
            <w:hideMark/>
          </w:tcPr>
          <w:p w:rsidR="00466547" w:rsidRPr="00005055" w:rsidRDefault="00466547" w:rsidP="000C78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75</w:t>
            </w:r>
          </w:p>
        </w:tc>
      </w:tr>
      <w:tr w:rsidR="00466547" w:rsidRPr="00005055" w:rsidTr="00C145AB">
        <w:trPr>
          <w:trHeight w:val="300"/>
        </w:trPr>
        <w:tc>
          <w:tcPr>
            <w:tcW w:w="5551" w:type="dxa"/>
            <w:noWrap/>
            <w:hideMark/>
          </w:tcPr>
          <w:p w:rsidR="00466547" w:rsidRPr="00005055" w:rsidRDefault="00466547" w:rsidP="000C78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 xml:space="preserve">Објекат бр. 5 за смештај корисника </w:t>
            </w:r>
          </w:p>
        </w:tc>
        <w:tc>
          <w:tcPr>
            <w:tcW w:w="1210" w:type="dxa"/>
            <w:shd w:val="clear" w:color="auto" w:fill="D9E2F3" w:themeFill="accent1" w:themeFillTint="33"/>
            <w:noWrap/>
            <w:hideMark/>
          </w:tcPr>
          <w:p w:rsidR="00466547" w:rsidRPr="00005055" w:rsidRDefault="00466547" w:rsidP="000C78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D9E2F3" w:themeFill="accent1" w:themeFillTint="33"/>
            <w:noWrap/>
            <w:hideMark/>
          </w:tcPr>
          <w:p w:rsidR="00466547" w:rsidRPr="00005055" w:rsidRDefault="00466547" w:rsidP="000C78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199</w:t>
            </w:r>
          </w:p>
        </w:tc>
      </w:tr>
      <w:tr w:rsidR="00466547" w:rsidRPr="00005055" w:rsidTr="00C145AB">
        <w:trPr>
          <w:trHeight w:val="300"/>
        </w:trPr>
        <w:tc>
          <w:tcPr>
            <w:tcW w:w="5551" w:type="dxa"/>
            <w:noWrap/>
            <w:hideMark/>
          </w:tcPr>
          <w:p w:rsidR="00466547" w:rsidRPr="00005055" w:rsidRDefault="00466547" w:rsidP="000C78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 xml:space="preserve">Више од 5 објеката за смештај корисника </w:t>
            </w:r>
          </w:p>
        </w:tc>
        <w:tc>
          <w:tcPr>
            <w:tcW w:w="1210" w:type="dxa"/>
            <w:shd w:val="clear" w:color="auto" w:fill="D9E2F3" w:themeFill="accent1" w:themeFillTint="33"/>
            <w:noWrap/>
            <w:hideMark/>
          </w:tcPr>
          <w:p w:rsidR="00466547" w:rsidRPr="00005055" w:rsidRDefault="00466547" w:rsidP="000C78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D9E2F3" w:themeFill="accent1" w:themeFillTint="33"/>
            <w:noWrap/>
            <w:hideMark/>
          </w:tcPr>
          <w:p w:rsidR="00466547" w:rsidRPr="00005055" w:rsidRDefault="00466547" w:rsidP="000C78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184</w:t>
            </w:r>
          </w:p>
        </w:tc>
      </w:tr>
    </w:tbl>
    <w:p w:rsidR="00466547" w:rsidRPr="00005055" w:rsidRDefault="00466547" w:rsidP="00466547">
      <w:pPr>
        <w:rPr>
          <w:rFonts w:asciiTheme="majorHAnsi" w:hAnsiTheme="majorHAnsi" w:cstheme="majorHAnsi"/>
          <w:i/>
          <w:iCs/>
          <w:sz w:val="24"/>
          <w:szCs w:val="24"/>
          <w:lang w:val="sr-Cyrl-RS"/>
        </w:rPr>
      </w:pPr>
    </w:p>
    <w:p w:rsidR="0014014E" w:rsidRPr="00005055" w:rsidRDefault="0014014E" w:rsidP="0014014E">
      <w:pPr>
        <w:jc w:val="both"/>
        <w:rPr>
          <w:rFonts w:asciiTheme="majorHAnsi" w:hAnsiTheme="majorHAnsi" w:cstheme="majorHAnsi"/>
          <w:sz w:val="24"/>
          <w:szCs w:val="24"/>
          <w:lang w:val="sr-Cyrl-CS"/>
        </w:rPr>
      </w:pPr>
      <w:r w:rsidRPr="00005055">
        <w:rPr>
          <w:rFonts w:asciiTheme="majorHAnsi" w:hAnsiTheme="majorHAnsi" w:cstheme="majorHAnsi"/>
          <w:sz w:val="24"/>
          <w:szCs w:val="24"/>
          <w:lang w:val="sr-Cyrl-CS"/>
        </w:rPr>
        <w:t>У погледу структуралних капацитета установе морају да испуне и стандарде</w:t>
      </w:r>
      <w:r w:rsidRPr="00005055">
        <w:rPr>
          <w:rFonts w:asciiTheme="majorHAnsi" w:hAnsiTheme="majorHAnsi" w:cstheme="majorHAnsi"/>
          <w:b/>
          <w:sz w:val="24"/>
          <w:szCs w:val="24"/>
          <w:lang w:val="sr-Cyrl-CS"/>
        </w:rPr>
        <w:t xml:space="preserve"> 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који се односе на </w:t>
      </w:r>
      <w:r w:rsidRPr="00005055">
        <w:rPr>
          <w:rFonts w:asciiTheme="majorHAnsi" w:hAnsiTheme="majorHAnsi" w:cstheme="majorHAnsi"/>
          <w:b/>
          <w:sz w:val="24"/>
          <w:szCs w:val="24"/>
          <w:lang w:val="sr-Cyrl-CS"/>
        </w:rPr>
        <w:t>приступачност објеката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>. Стандарди приступачности садржани су у заједничким стандардима који се односе на локацију објекта, опремљеност установа и несметано функционисање корисника у установи</w:t>
      </w:r>
      <w:r w:rsidRPr="00005055">
        <w:rPr>
          <w:rFonts w:asciiTheme="majorHAnsi" w:hAnsiTheme="majorHAnsi" w:cstheme="majorHAnsi"/>
          <w:sz w:val="24"/>
          <w:szCs w:val="24"/>
          <w:vertAlign w:val="superscript"/>
          <w:lang w:val="sr-Cyrl-CS"/>
        </w:rPr>
        <w:footnoteReference w:id="3"/>
      </w:r>
      <w:r w:rsidR="00A26166" w:rsidRPr="00005055">
        <w:rPr>
          <w:rFonts w:asciiTheme="majorHAnsi" w:hAnsiTheme="majorHAnsi" w:cstheme="majorHAnsi"/>
          <w:sz w:val="24"/>
          <w:szCs w:val="24"/>
        </w:rPr>
        <w:t xml:space="preserve">. </w:t>
      </w:r>
      <w:r w:rsidRPr="00005055">
        <w:rPr>
          <w:rFonts w:asciiTheme="majorHAnsi" w:hAnsiTheme="majorHAnsi" w:cstheme="majorHAnsi"/>
          <w:bCs/>
          <w:sz w:val="24"/>
          <w:szCs w:val="24"/>
          <w:lang w:val="sr-Cyrl-CS"/>
        </w:rPr>
        <w:t xml:space="preserve">Кроз годишње извештаје анализирани су само неки од аспеката приступачности 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>(постојање рампи, рукохвата,</w:t>
      </w:r>
      <w:r w:rsidRPr="00005055">
        <w:rPr>
          <w:rFonts w:asciiTheme="majorHAnsi" w:hAnsiTheme="majorHAnsi" w:cstheme="majorHAnsi"/>
          <w:bCs/>
          <w:iCs/>
          <w:sz w:val="24"/>
          <w:szCs w:val="24"/>
          <w:lang w:val="sr-Cyrl-CS"/>
        </w:rPr>
        <w:t xml:space="preserve"> приступачност приземља, постојање лифта и приступачност тоалета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>), док</w:t>
      </w:r>
      <w:r w:rsidRPr="00005055">
        <w:rPr>
          <w:rFonts w:asciiTheme="majorHAnsi" w:hAnsiTheme="majorHAnsi" w:cstheme="majorHAnsi"/>
          <w:bCs/>
          <w:sz w:val="24"/>
          <w:szCs w:val="24"/>
          <w:lang w:val="sr-Cyrl-CS"/>
        </w:rPr>
        <w:t xml:space="preserve"> о обезбеђености вертикалног транспорта који је такође један од прописаних захтева, на основу само расположивих података у годишњим извештајима, не може се прецизно говорити</w:t>
      </w:r>
      <w:r w:rsidRPr="00005055">
        <w:rPr>
          <w:rFonts w:asciiTheme="majorHAnsi" w:hAnsiTheme="majorHAnsi" w:cstheme="majorHAnsi"/>
          <w:b/>
          <w:sz w:val="24"/>
          <w:szCs w:val="24"/>
          <w:lang w:val="sr-Cyrl-CS"/>
        </w:rPr>
        <w:t>.</w:t>
      </w:r>
      <w:r w:rsidRPr="00005055">
        <w:rPr>
          <w:rFonts w:asciiTheme="majorHAnsi" w:hAnsiTheme="majorHAnsi" w:cstheme="majorHAnsi"/>
          <w:bCs/>
          <w:sz w:val="24"/>
          <w:szCs w:val="24"/>
          <w:lang w:val="sr-Cyrl-CS"/>
        </w:rPr>
        <w:t xml:space="preserve"> Из расположивих података закључујемо да је опремљеност установа према анализираним критеријумима на солидном нивоу</w:t>
      </w:r>
      <w:r w:rsidR="00A26166" w:rsidRPr="00005055">
        <w:rPr>
          <w:rFonts w:asciiTheme="majorHAnsi" w:hAnsiTheme="majorHAnsi" w:cstheme="majorHAnsi"/>
          <w:bCs/>
          <w:sz w:val="24"/>
          <w:szCs w:val="24"/>
        </w:rPr>
        <w:t>.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4622"/>
        <w:gridCol w:w="19"/>
      </w:tblGrid>
      <w:tr w:rsidR="0014014E" w:rsidRPr="00005055" w:rsidTr="00005055">
        <w:trPr>
          <w:trHeight w:val="476"/>
          <w:jc w:val="center"/>
        </w:trPr>
        <w:tc>
          <w:tcPr>
            <w:tcW w:w="9255" w:type="dxa"/>
            <w:gridSpan w:val="3"/>
            <w:shd w:val="clear" w:color="auto" w:fill="B4C6E7" w:themeFill="accent1" w:themeFillTint="66"/>
          </w:tcPr>
          <w:p w:rsidR="0014014E" w:rsidRPr="002047D8" w:rsidRDefault="002047D8" w:rsidP="002047D8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  <w:lang w:val="sr-Cyrl-CS" w:eastAsia="sr-Latn-CS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CS"/>
              </w:rPr>
              <w:t xml:space="preserve">Приступачност објекта установе особама са инвалидитетом </w:t>
            </w:r>
          </w:p>
        </w:tc>
      </w:tr>
      <w:tr w:rsidR="0014014E" w:rsidRPr="00005055" w:rsidTr="00C145AB">
        <w:trPr>
          <w:gridAfter w:val="1"/>
          <w:wAfter w:w="19" w:type="dxa"/>
          <w:trHeight w:val="307"/>
          <w:jc w:val="center"/>
        </w:trPr>
        <w:tc>
          <w:tcPr>
            <w:tcW w:w="4614" w:type="dxa"/>
          </w:tcPr>
          <w:p w:rsidR="0014014E" w:rsidRPr="00005055" w:rsidRDefault="0014014E" w:rsidP="00FC1FAA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  <w:lang w:eastAsia="sr-Latn-CS"/>
              </w:rPr>
            </w:pPr>
          </w:p>
        </w:tc>
        <w:tc>
          <w:tcPr>
            <w:tcW w:w="4622" w:type="dxa"/>
            <w:shd w:val="clear" w:color="auto" w:fill="D9E2F3" w:themeFill="accent1" w:themeFillTint="33"/>
            <w:noWrap/>
          </w:tcPr>
          <w:p w:rsidR="0014014E" w:rsidRPr="00005055" w:rsidRDefault="0014014E" w:rsidP="00FC1FA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sr-Cyrl-CS" w:eastAsia="sr-Latn-CS"/>
              </w:rPr>
            </w:pPr>
            <w:r w:rsidRPr="00005055">
              <w:rPr>
                <w:rFonts w:asciiTheme="majorHAnsi" w:hAnsiTheme="majorHAnsi" w:cstheme="majorHAnsi"/>
                <w:bCs/>
                <w:sz w:val="24"/>
                <w:szCs w:val="24"/>
                <w:lang w:val="sr-Cyrl-CS" w:eastAsia="sr-Latn-CS"/>
              </w:rPr>
              <w:t xml:space="preserve">Установе које </w:t>
            </w: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sr-Cyrl-CS" w:eastAsia="sr-Latn-CS"/>
              </w:rPr>
              <w:t>НЕ ИСПУЊАВАЈУ</w:t>
            </w:r>
            <w:r w:rsidRPr="00005055">
              <w:rPr>
                <w:rFonts w:asciiTheme="majorHAnsi" w:hAnsiTheme="majorHAnsi" w:cstheme="majorHAnsi"/>
                <w:bCs/>
                <w:sz w:val="24"/>
                <w:szCs w:val="24"/>
                <w:lang w:val="sr-Cyrl-CS" w:eastAsia="sr-Latn-CS"/>
              </w:rPr>
              <w:t xml:space="preserve"> наведени критеријум</w:t>
            </w:r>
          </w:p>
        </w:tc>
      </w:tr>
      <w:tr w:rsidR="0014014E" w:rsidRPr="00005055" w:rsidTr="00C145AB">
        <w:trPr>
          <w:gridAfter w:val="1"/>
          <w:wAfter w:w="19" w:type="dxa"/>
          <w:trHeight w:val="330"/>
          <w:jc w:val="center"/>
        </w:trPr>
        <w:tc>
          <w:tcPr>
            <w:tcW w:w="4614" w:type="dxa"/>
            <w:shd w:val="clear" w:color="auto" w:fill="auto"/>
          </w:tcPr>
          <w:p w:rsidR="0014014E" w:rsidRPr="00005055" w:rsidRDefault="0014014E" w:rsidP="00FC1FAA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  <w:lang w:eastAsia="sr-Latn-CS"/>
              </w:rPr>
            </w:pPr>
            <w:r w:rsidRPr="00005055">
              <w:rPr>
                <w:rFonts w:asciiTheme="majorHAnsi" w:hAnsiTheme="majorHAnsi" w:cstheme="majorHAnsi"/>
                <w:bCs/>
                <w:iCs/>
                <w:sz w:val="24"/>
                <w:szCs w:val="24"/>
                <w:lang w:eastAsia="sr-Latn-CS"/>
              </w:rPr>
              <w:t>Постојање рампи (фиксна или покретна)</w:t>
            </w:r>
          </w:p>
        </w:tc>
        <w:tc>
          <w:tcPr>
            <w:tcW w:w="4622" w:type="dxa"/>
            <w:shd w:val="clear" w:color="auto" w:fill="D9E2F3" w:themeFill="accent1" w:themeFillTint="33"/>
            <w:noWrap/>
            <w:vAlign w:val="bottom"/>
          </w:tcPr>
          <w:p w:rsidR="0014014E" w:rsidRPr="00005055" w:rsidRDefault="0014014E" w:rsidP="00FC1FAA">
            <w:pPr>
              <w:rPr>
                <w:rFonts w:asciiTheme="majorHAnsi" w:hAnsiTheme="majorHAnsi" w:cstheme="majorHAnsi"/>
                <w:bCs/>
                <w:sz w:val="24"/>
                <w:szCs w:val="24"/>
                <w:lang w:val="sr-Cyrl-CS"/>
              </w:rPr>
            </w:pPr>
            <w:r w:rsidRPr="00005055">
              <w:rPr>
                <w:rFonts w:asciiTheme="majorHAnsi" w:hAnsiTheme="majorHAnsi" w:cstheme="majorHAnsi"/>
                <w:bCs/>
                <w:sz w:val="24"/>
                <w:szCs w:val="24"/>
                <w:lang w:val="sr-Cyrl-CS"/>
              </w:rPr>
              <w:t>Стара Моравица</w:t>
            </w:r>
          </w:p>
        </w:tc>
      </w:tr>
      <w:tr w:rsidR="0014014E" w:rsidRPr="00005055" w:rsidTr="00C145AB">
        <w:trPr>
          <w:gridAfter w:val="1"/>
          <w:wAfter w:w="19" w:type="dxa"/>
          <w:trHeight w:val="330"/>
          <w:jc w:val="center"/>
        </w:trPr>
        <w:tc>
          <w:tcPr>
            <w:tcW w:w="4614" w:type="dxa"/>
            <w:shd w:val="clear" w:color="auto" w:fill="auto"/>
          </w:tcPr>
          <w:p w:rsidR="0014014E" w:rsidRPr="00005055" w:rsidRDefault="0014014E" w:rsidP="00FC1FAA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  <w:lang w:eastAsia="sr-Latn-CS"/>
              </w:rPr>
            </w:pPr>
            <w:r w:rsidRPr="00005055">
              <w:rPr>
                <w:rFonts w:asciiTheme="majorHAnsi" w:hAnsiTheme="majorHAnsi" w:cstheme="majorHAnsi"/>
                <w:bCs/>
                <w:iCs/>
                <w:sz w:val="24"/>
                <w:szCs w:val="24"/>
                <w:lang w:eastAsia="sr-Latn-CS"/>
              </w:rPr>
              <w:t>Рукохвати</w:t>
            </w:r>
          </w:p>
        </w:tc>
        <w:tc>
          <w:tcPr>
            <w:tcW w:w="4622" w:type="dxa"/>
            <w:shd w:val="clear" w:color="auto" w:fill="D9E2F3" w:themeFill="accent1" w:themeFillTint="33"/>
            <w:noWrap/>
            <w:vAlign w:val="bottom"/>
          </w:tcPr>
          <w:p w:rsidR="0014014E" w:rsidRPr="00005055" w:rsidRDefault="0014014E" w:rsidP="00FC1FAA">
            <w:pPr>
              <w:rPr>
                <w:rFonts w:asciiTheme="majorHAnsi" w:hAnsiTheme="majorHAnsi" w:cstheme="majorHAnsi"/>
                <w:bCs/>
                <w:sz w:val="24"/>
                <w:szCs w:val="24"/>
                <w:lang w:val="sr-Cyrl-CS"/>
              </w:rPr>
            </w:pPr>
            <w:r w:rsidRPr="00005055">
              <w:rPr>
                <w:rFonts w:asciiTheme="majorHAnsi" w:hAnsiTheme="majorHAnsi" w:cstheme="majorHAnsi"/>
                <w:bCs/>
                <w:sz w:val="24"/>
                <w:szCs w:val="24"/>
                <w:lang w:val="sr-Cyrl-CS"/>
              </w:rPr>
              <w:t>Стара Моравица</w:t>
            </w:r>
          </w:p>
        </w:tc>
      </w:tr>
      <w:tr w:rsidR="0014014E" w:rsidRPr="00005055" w:rsidTr="00C145AB">
        <w:trPr>
          <w:gridAfter w:val="1"/>
          <w:wAfter w:w="19" w:type="dxa"/>
          <w:trHeight w:val="330"/>
          <w:jc w:val="center"/>
        </w:trPr>
        <w:tc>
          <w:tcPr>
            <w:tcW w:w="4614" w:type="dxa"/>
            <w:shd w:val="clear" w:color="auto" w:fill="auto"/>
          </w:tcPr>
          <w:p w:rsidR="0014014E" w:rsidRPr="00005055" w:rsidRDefault="0014014E" w:rsidP="00FC1FAA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  <w:lang w:eastAsia="sr-Latn-CS"/>
              </w:rPr>
            </w:pPr>
            <w:r w:rsidRPr="00005055">
              <w:rPr>
                <w:rFonts w:asciiTheme="majorHAnsi" w:hAnsiTheme="majorHAnsi" w:cstheme="majorHAnsi"/>
                <w:bCs/>
                <w:iCs/>
                <w:sz w:val="24"/>
                <w:szCs w:val="24"/>
                <w:lang w:eastAsia="sr-Latn-CS"/>
              </w:rPr>
              <w:t>Приступачно приземље</w:t>
            </w:r>
          </w:p>
        </w:tc>
        <w:tc>
          <w:tcPr>
            <w:tcW w:w="4622" w:type="dxa"/>
            <w:shd w:val="clear" w:color="auto" w:fill="D9E2F3" w:themeFill="accent1" w:themeFillTint="33"/>
            <w:noWrap/>
            <w:vAlign w:val="bottom"/>
          </w:tcPr>
          <w:p w:rsidR="0014014E" w:rsidRPr="00005055" w:rsidRDefault="0014014E" w:rsidP="00FC1FAA">
            <w:pPr>
              <w:rPr>
                <w:rFonts w:asciiTheme="majorHAnsi" w:hAnsiTheme="majorHAnsi" w:cstheme="majorHAnsi"/>
                <w:bCs/>
                <w:sz w:val="24"/>
                <w:szCs w:val="24"/>
                <w:lang w:val="sr-Cyrl-CS"/>
              </w:rPr>
            </w:pPr>
            <w:r w:rsidRPr="00005055">
              <w:rPr>
                <w:rFonts w:asciiTheme="majorHAnsi" w:hAnsiTheme="majorHAnsi" w:cstheme="majorHAnsi"/>
                <w:bCs/>
                <w:sz w:val="24"/>
                <w:szCs w:val="24"/>
                <w:lang w:val="sr-Cyrl-CS"/>
              </w:rPr>
              <w:t>/</w:t>
            </w:r>
          </w:p>
        </w:tc>
      </w:tr>
      <w:tr w:rsidR="0014014E" w:rsidRPr="00005055" w:rsidTr="00C145AB">
        <w:trPr>
          <w:gridAfter w:val="1"/>
          <w:wAfter w:w="19" w:type="dxa"/>
          <w:trHeight w:val="330"/>
          <w:jc w:val="center"/>
        </w:trPr>
        <w:tc>
          <w:tcPr>
            <w:tcW w:w="4614" w:type="dxa"/>
            <w:shd w:val="clear" w:color="auto" w:fill="auto"/>
          </w:tcPr>
          <w:p w:rsidR="0014014E" w:rsidRPr="00005055" w:rsidRDefault="0014014E" w:rsidP="00FC1FAA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  <w:lang w:eastAsia="sr-Latn-CS"/>
              </w:rPr>
            </w:pPr>
            <w:r w:rsidRPr="00005055">
              <w:rPr>
                <w:rFonts w:asciiTheme="majorHAnsi" w:hAnsiTheme="majorHAnsi" w:cstheme="majorHAnsi"/>
                <w:bCs/>
                <w:iCs/>
                <w:sz w:val="24"/>
                <w:szCs w:val="24"/>
                <w:lang w:eastAsia="sr-Latn-CS"/>
              </w:rPr>
              <w:t>Лифт</w:t>
            </w:r>
          </w:p>
        </w:tc>
        <w:tc>
          <w:tcPr>
            <w:tcW w:w="4622" w:type="dxa"/>
            <w:shd w:val="clear" w:color="auto" w:fill="D9E2F3" w:themeFill="accent1" w:themeFillTint="33"/>
            <w:noWrap/>
            <w:vAlign w:val="bottom"/>
          </w:tcPr>
          <w:p w:rsidR="0014014E" w:rsidRPr="00005055" w:rsidRDefault="0014014E" w:rsidP="00FC1FAA">
            <w:pPr>
              <w:rPr>
                <w:rFonts w:asciiTheme="majorHAnsi" w:hAnsiTheme="majorHAnsi" w:cstheme="majorHAnsi"/>
                <w:bCs/>
                <w:sz w:val="24"/>
                <w:szCs w:val="24"/>
                <w:lang w:val="sr-Cyrl-CS"/>
              </w:rPr>
            </w:pPr>
            <w:r w:rsidRPr="00005055">
              <w:rPr>
                <w:rFonts w:asciiTheme="majorHAnsi" w:hAnsiTheme="majorHAnsi" w:cstheme="majorHAnsi"/>
                <w:bCs/>
                <w:sz w:val="24"/>
                <w:szCs w:val="24"/>
                <w:lang w:val="sr-Cyrl-CS"/>
              </w:rPr>
              <w:t xml:space="preserve">Стара Моравица, Јабука,Збрињавање, Чуруг, Стари Лец  </w:t>
            </w:r>
          </w:p>
        </w:tc>
      </w:tr>
      <w:tr w:rsidR="0014014E" w:rsidRPr="00005055" w:rsidTr="00C145AB">
        <w:trPr>
          <w:gridAfter w:val="1"/>
          <w:wAfter w:w="19" w:type="dxa"/>
          <w:trHeight w:val="330"/>
          <w:jc w:val="center"/>
        </w:trPr>
        <w:tc>
          <w:tcPr>
            <w:tcW w:w="4614" w:type="dxa"/>
            <w:shd w:val="clear" w:color="auto" w:fill="auto"/>
          </w:tcPr>
          <w:p w:rsidR="0014014E" w:rsidRPr="00005055" w:rsidRDefault="0014014E" w:rsidP="00FC1FAA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  <w:lang w:eastAsia="sr-Latn-CS"/>
              </w:rPr>
            </w:pPr>
            <w:r w:rsidRPr="00005055">
              <w:rPr>
                <w:rFonts w:asciiTheme="majorHAnsi" w:hAnsiTheme="majorHAnsi" w:cstheme="majorHAnsi"/>
                <w:bCs/>
                <w:iCs/>
                <w:sz w:val="24"/>
                <w:szCs w:val="24"/>
                <w:lang w:eastAsia="sr-Latn-CS"/>
              </w:rPr>
              <w:t>Приступачни тоалети</w:t>
            </w:r>
          </w:p>
        </w:tc>
        <w:tc>
          <w:tcPr>
            <w:tcW w:w="4622" w:type="dxa"/>
            <w:shd w:val="clear" w:color="auto" w:fill="D9E2F3" w:themeFill="accent1" w:themeFillTint="33"/>
            <w:noWrap/>
            <w:vAlign w:val="bottom"/>
          </w:tcPr>
          <w:p w:rsidR="0014014E" w:rsidRPr="00005055" w:rsidRDefault="0014014E" w:rsidP="00FC1FAA">
            <w:pPr>
              <w:rPr>
                <w:rFonts w:asciiTheme="majorHAnsi" w:hAnsiTheme="majorHAnsi" w:cstheme="majorHAnsi"/>
                <w:bCs/>
                <w:sz w:val="24"/>
                <w:szCs w:val="24"/>
                <w:lang w:val="sr-Cyrl-CS"/>
              </w:rPr>
            </w:pPr>
            <w:r w:rsidRPr="00005055">
              <w:rPr>
                <w:rFonts w:asciiTheme="majorHAnsi" w:hAnsiTheme="majorHAnsi" w:cstheme="majorHAnsi"/>
                <w:bCs/>
                <w:sz w:val="24"/>
                <w:szCs w:val="24"/>
                <w:lang w:val="sr-Cyrl-CS"/>
              </w:rPr>
              <w:t>Стари Лец</w:t>
            </w:r>
          </w:p>
        </w:tc>
      </w:tr>
    </w:tbl>
    <w:p w:rsidR="0014014E" w:rsidRPr="00005055" w:rsidRDefault="0014014E">
      <w:pPr>
        <w:rPr>
          <w:rFonts w:asciiTheme="majorHAnsi" w:hAnsiTheme="majorHAnsi" w:cstheme="majorHAnsi"/>
          <w:b/>
          <w:sz w:val="24"/>
          <w:szCs w:val="24"/>
          <w:lang w:val="sr-Cyrl-RS"/>
        </w:rPr>
      </w:pPr>
    </w:p>
    <w:p w:rsidR="002047D8" w:rsidRDefault="002047D8">
      <w:pPr>
        <w:rPr>
          <w:rFonts w:asciiTheme="majorHAnsi" w:hAnsiTheme="majorHAnsi" w:cstheme="majorHAnsi"/>
          <w:b/>
          <w:sz w:val="24"/>
          <w:szCs w:val="24"/>
          <w:lang w:val="sr-Cyrl-RS"/>
        </w:rPr>
      </w:pPr>
    </w:p>
    <w:p w:rsidR="00F75B91" w:rsidRDefault="00466547">
      <w:pPr>
        <w:rPr>
          <w:rFonts w:asciiTheme="majorHAnsi" w:hAnsiTheme="majorHAnsi" w:cstheme="majorHAnsi"/>
          <w:b/>
          <w:sz w:val="24"/>
          <w:szCs w:val="24"/>
          <w:lang w:val="sr-Cyrl-RS"/>
        </w:rPr>
      </w:pPr>
      <w:r w:rsidRPr="00005055">
        <w:rPr>
          <w:rFonts w:asciiTheme="majorHAnsi" w:hAnsiTheme="majorHAnsi" w:cstheme="majorHAnsi"/>
          <w:b/>
          <w:sz w:val="24"/>
          <w:szCs w:val="24"/>
          <w:lang w:val="sr-Cyrl-RS"/>
        </w:rPr>
        <w:lastRenderedPageBreak/>
        <w:t>КОРИСНИЦИ</w:t>
      </w:r>
    </w:p>
    <w:p w:rsidR="002047D8" w:rsidRPr="00005055" w:rsidRDefault="002047D8">
      <w:pPr>
        <w:rPr>
          <w:rFonts w:asciiTheme="majorHAnsi" w:hAnsiTheme="majorHAnsi" w:cstheme="majorHAnsi"/>
          <w:b/>
          <w:sz w:val="24"/>
          <w:szCs w:val="24"/>
          <w:lang w:val="sr-Cyrl-R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39"/>
        <w:gridCol w:w="929"/>
        <w:gridCol w:w="1366"/>
        <w:gridCol w:w="929"/>
        <w:gridCol w:w="1366"/>
        <w:gridCol w:w="929"/>
        <w:gridCol w:w="2209"/>
      </w:tblGrid>
      <w:tr w:rsidR="00C8757E" w:rsidRPr="00005055" w:rsidTr="00BC3A41">
        <w:trPr>
          <w:trHeight w:val="330"/>
        </w:trPr>
        <w:tc>
          <w:tcPr>
            <w:tcW w:w="9351" w:type="dxa"/>
            <w:gridSpan w:val="7"/>
            <w:shd w:val="clear" w:color="auto" w:fill="B4C6E7" w:themeFill="accent1" w:themeFillTint="66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Структура  корисника домског смештаја према узрасту и полу у 2016.</w:t>
            </w:r>
          </w:p>
        </w:tc>
      </w:tr>
      <w:tr w:rsidR="00C8757E" w:rsidRPr="00005055" w:rsidTr="00BC3A41">
        <w:trPr>
          <w:trHeight w:val="330"/>
        </w:trPr>
        <w:tc>
          <w:tcPr>
            <w:tcW w:w="1946" w:type="dxa"/>
            <w:vMerge w:val="restart"/>
            <w:hideMark/>
          </w:tcPr>
          <w:p w:rsidR="00C8757E" w:rsidRPr="00005055" w:rsidRDefault="00BC3A41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 xml:space="preserve">Узраст </w:t>
            </w:r>
          </w:p>
        </w:tc>
        <w:tc>
          <w:tcPr>
            <w:tcW w:w="2157" w:type="dxa"/>
            <w:gridSpan w:val="2"/>
            <w:shd w:val="clear" w:color="auto" w:fill="D9E2F3" w:themeFill="accent1" w:themeFillTint="33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Mушки</w:t>
            </w:r>
          </w:p>
        </w:tc>
        <w:tc>
          <w:tcPr>
            <w:tcW w:w="2157" w:type="dxa"/>
            <w:gridSpan w:val="2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Женски</w:t>
            </w:r>
          </w:p>
        </w:tc>
        <w:tc>
          <w:tcPr>
            <w:tcW w:w="3091" w:type="dxa"/>
            <w:gridSpan w:val="2"/>
            <w:shd w:val="clear" w:color="auto" w:fill="D9E2F3" w:themeFill="accent1" w:themeFillTint="33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У к у п н о</w:t>
            </w:r>
          </w:p>
        </w:tc>
      </w:tr>
      <w:tr w:rsidR="00C8757E" w:rsidRPr="00005055" w:rsidTr="00BC3A41">
        <w:trPr>
          <w:trHeight w:val="675"/>
        </w:trPr>
        <w:tc>
          <w:tcPr>
            <w:tcW w:w="1946" w:type="dxa"/>
            <w:vMerge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D9E2F3" w:themeFill="accent1" w:themeFillTint="33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Укупно  у 2016.</w:t>
            </w:r>
          </w:p>
        </w:tc>
        <w:tc>
          <w:tcPr>
            <w:tcW w:w="1275" w:type="dxa"/>
            <w:shd w:val="clear" w:color="auto" w:fill="D9E2F3" w:themeFill="accent1" w:themeFillTint="33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Бр. на дан 31.12.2016.</w:t>
            </w:r>
          </w:p>
        </w:tc>
        <w:tc>
          <w:tcPr>
            <w:tcW w:w="882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Укупно  у 2016.</w:t>
            </w:r>
          </w:p>
        </w:tc>
        <w:tc>
          <w:tcPr>
            <w:tcW w:w="1275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Бр. на дан 31.12.2016.</w:t>
            </w:r>
          </w:p>
        </w:tc>
        <w:tc>
          <w:tcPr>
            <w:tcW w:w="882" w:type="dxa"/>
            <w:shd w:val="clear" w:color="auto" w:fill="D9E2F3" w:themeFill="accent1" w:themeFillTint="33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Укупно у 2016.</w:t>
            </w:r>
          </w:p>
        </w:tc>
        <w:tc>
          <w:tcPr>
            <w:tcW w:w="2209" w:type="dxa"/>
            <w:shd w:val="clear" w:color="auto" w:fill="D9E2F3" w:themeFill="accent1" w:themeFillTint="33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Бр. на дан</w:t>
            </w:r>
            <w:r w:rsidRPr="00005055">
              <w:rPr>
                <w:rFonts w:asciiTheme="majorHAnsi" w:hAnsiTheme="majorHAnsi" w:cstheme="majorHAnsi"/>
                <w:sz w:val="24"/>
                <w:szCs w:val="24"/>
              </w:rPr>
              <w:br/>
              <w:t>31.12.2016</w:t>
            </w:r>
          </w:p>
        </w:tc>
      </w:tr>
      <w:tr w:rsidR="00C8757E" w:rsidRPr="00005055" w:rsidTr="00BC3A41">
        <w:trPr>
          <w:trHeight w:val="330"/>
        </w:trPr>
        <w:tc>
          <w:tcPr>
            <w:tcW w:w="1946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0 - 17 (малолетни/деца)</w:t>
            </w:r>
          </w:p>
        </w:tc>
        <w:tc>
          <w:tcPr>
            <w:tcW w:w="882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82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82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2209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C8757E" w:rsidRPr="00005055" w:rsidTr="00BC3A41">
        <w:trPr>
          <w:trHeight w:val="330"/>
        </w:trPr>
        <w:tc>
          <w:tcPr>
            <w:tcW w:w="1946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18 - 25 год. (млади)</w:t>
            </w:r>
          </w:p>
        </w:tc>
        <w:tc>
          <w:tcPr>
            <w:tcW w:w="882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882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82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2209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</w:tr>
      <w:tr w:rsidR="00C8757E" w:rsidRPr="00005055" w:rsidTr="00BC3A41">
        <w:trPr>
          <w:trHeight w:val="330"/>
        </w:trPr>
        <w:tc>
          <w:tcPr>
            <w:tcW w:w="1946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26 -64 год. (одрасли)</w:t>
            </w:r>
          </w:p>
        </w:tc>
        <w:tc>
          <w:tcPr>
            <w:tcW w:w="882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764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692</w:t>
            </w:r>
          </w:p>
        </w:tc>
        <w:tc>
          <w:tcPr>
            <w:tcW w:w="882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767</w:t>
            </w:r>
          </w:p>
        </w:tc>
        <w:tc>
          <w:tcPr>
            <w:tcW w:w="1275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723</w:t>
            </w:r>
          </w:p>
        </w:tc>
        <w:tc>
          <w:tcPr>
            <w:tcW w:w="882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1531</w:t>
            </w:r>
          </w:p>
        </w:tc>
        <w:tc>
          <w:tcPr>
            <w:tcW w:w="2209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1415</w:t>
            </w:r>
          </w:p>
        </w:tc>
      </w:tr>
      <w:tr w:rsidR="00C8757E" w:rsidRPr="00005055" w:rsidTr="00BC3A41">
        <w:trPr>
          <w:trHeight w:val="330"/>
        </w:trPr>
        <w:tc>
          <w:tcPr>
            <w:tcW w:w="1946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65 и више (старији)</w:t>
            </w:r>
          </w:p>
        </w:tc>
        <w:tc>
          <w:tcPr>
            <w:tcW w:w="882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157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123</w:t>
            </w:r>
          </w:p>
        </w:tc>
        <w:tc>
          <w:tcPr>
            <w:tcW w:w="882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262</w:t>
            </w:r>
          </w:p>
        </w:tc>
        <w:tc>
          <w:tcPr>
            <w:tcW w:w="1275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201</w:t>
            </w:r>
          </w:p>
        </w:tc>
        <w:tc>
          <w:tcPr>
            <w:tcW w:w="882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419</w:t>
            </w:r>
          </w:p>
        </w:tc>
        <w:tc>
          <w:tcPr>
            <w:tcW w:w="2209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324</w:t>
            </w:r>
          </w:p>
        </w:tc>
      </w:tr>
      <w:tr w:rsidR="00C8757E" w:rsidRPr="00005055" w:rsidTr="00BC3A41">
        <w:trPr>
          <w:trHeight w:val="330"/>
        </w:trPr>
        <w:tc>
          <w:tcPr>
            <w:tcW w:w="1946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882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929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823</w:t>
            </w:r>
          </w:p>
        </w:tc>
        <w:tc>
          <w:tcPr>
            <w:tcW w:w="882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1032</w:t>
            </w:r>
          </w:p>
        </w:tc>
        <w:tc>
          <w:tcPr>
            <w:tcW w:w="1275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927</w:t>
            </w:r>
          </w:p>
        </w:tc>
        <w:tc>
          <w:tcPr>
            <w:tcW w:w="882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1961</w:t>
            </w:r>
          </w:p>
        </w:tc>
        <w:tc>
          <w:tcPr>
            <w:tcW w:w="2209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1750</w:t>
            </w:r>
          </w:p>
        </w:tc>
      </w:tr>
    </w:tbl>
    <w:p w:rsidR="00F75B91" w:rsidRPr="00005055" w:rsidRDefault="00F75B91">
      <w:pPr>
        <w:rPr>
          <w:rFonts w:asciiTheme="majorHAnsi" w:hAnsiTheme="majorHAnsi" w:cstheme="majorHAnsi"/>
          <w:sz w:val="24"/>
          <w:szCs w:val="24"/>
        </w:rPr>
      </w:pPr>
    </w:p>
    <w:p w:rsidR="00C8757E" w:rsidRDefault="00A2616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05055">
        <w:rPr>
          <w:rFonts w:asciiTheme="majorHAnsi" w:hAnsiTheme="majorHAnsi" w:cstheme="majorHAnsi"/>
          <w:sz w:val="24"/>
          <w:szCs w:val="24"/>
          <w:lang w:val="sr-Cyrl-RS"/>
        </w:rPr>
        <w:t>Н</w:t>
      </w:r>
      <w:r w:rsidRPr="00005055">
        <w:rPr>
          <w:rFonts w:asciiTheme="majorHAnsi" w:hAnsiTheme="majorHAnsi" w:cstheme="majorHAnsi"/>
          <w:sz w:val="24"/>
          <w:szCs w:val="24"/>
        </w:rPr>
        <w:t xml:space="preserve">а </w:t>
      </w:r>
      <w:r w:rsidRPr="002047D8">
        <w:rPr>
          <w:rFonts w:asciiTheme="majorHAnsi" w:hAnsiTheme="majorHAnsi" w:cstheme="majorHAnsi"/>
          <w:b/>
          <w:sz w:val="24"/>
          <w:szCs w:val="24"/>
        </w:rPr>
        <w:t>листи чекања</w:t>
      </w:r>
      <w:r w:rsidRPr="00005055">
        <w:rPr>
          <w:rFonts w:asciiTheme="majorHAnsi" w:hAnsiTheme="majorHAnsi" w:cstheme="majorHAnsi"/>
          <w:sz w:val="24"/>
          <w:szCs w:val="24"/>
        </w:rPr>
        <w:t xml:space="preserve"> за услугу смештаја на дан 31.12.2016. године bio je </w:t>
      </w:r>
      <w:r w:rsidRPr="00005055">
        <w:rPr>
          <w:rFonts w:asciiTheme="majorHAnsi" w:hAnsiTheme="majorHAnsi" w:cstheme="majorHAnsi"/>
          <w:b/>
          <w:bCs/>
          <w:sz w:val="24"/>
          <w:szCs w:val="24"/>
        </w:rPr>
        <w:t xml:space="preserve">131 </w:t>
      </w:r>
      <w:r w:rsidRPr="00005055">
        <w:rPr>
          <w:rFonts w:asciiTheme="majorHAnsi" w:hAnsiTheme="majorHAnsi" w:cstheme="majorHAnsi"/>
          <w:sz w:val="24"/>
          <w:szCs w:val="24"/>
        </w:rPr>
        <w:t>корисник</w:t>
      </w:r>
      <w:r w:rsidRPr="00005055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:rsidR="002047D8" w:rsidRPr="00005055" w:rsidRDefault="002047D8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2116"/>
        <w:gridCol w:w="563"/>
        <w:gridCol w:w="589"/>
        <w:gridCol w:w="929"/>
        <w:gridCol w:w="714"/>
        <w:gridCol w:w="582"/>
        <w:gridCol w:w="929"/>
        <w:gridCol w:w="582"/>
        <w:gridCol w:w="582"/>
        <w:gridCol w:w="929"/>
        <w:gridCol w:w="1120"/>
      </w:tblGrid>
      <w:tr w:rsidR="00C8757E" w:rsidRPr="00005055" w:rsidTr="00A27423">
        <w:trPr>
          <w:trHeight w:val="330"/>
        </w:trPr>
        <w:tc>
          <w:tcPr>
            <w:tcW w:w="8257" w:type="dxa"/>
            <w:gridSpan w:val="10"/>
            <w:shd w:val="clear" w:color="auto" w:fill="B4C6E7" w:themeFill="accent1" w:themeFillTint="66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Пунолетни корисници према разлогу смештаја (18 г  и  више), укупно у 2016.</w:t>
            </w:r>
          </w:p>
        </w:tc>
        <w:tc>
          <w:tcPr>
            <w:tcW w:w="1120" w:type="dxa"/>
            <w:vMerge w:val="restart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УКУПНО</w:t>
            </w:r>
          </w:p>
        </w:tc>
      </w:tr>
      <w:tr w:rsidR="00C8757E" w:rsidRPr="00005055" w:rsidTr="00A27423">
        <w:trPr>
          <w:trHeight w:val="330"/>
        </w:trPr>
        <w:tc>
          <w:tcPr>
            <w:tcW w:w="1986" w:type="dxa"/>
            <w:vMerge w:val="restart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Разлог смештаја</w:t>
            </w:r>
          </w:p>
        </w:tc>
        <w:tc>
          <w:tcPr>
            <w:tcW w:w="6271" w:type="dxa"/>
            <w:gridSpan w:val="9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Укупно  у 2016.</w:t>
            </w:r>
          </w:p>
        </w:tc>
        <w:tc>
          <w:tcPr>
            <w:tcW w:w="1120" w:type="dxa"/>
            <w:vMerge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C8757E" w:rsidRPr="00005055" w:rsidTr="00A27423">
        <w:trPr>
          <w:trHeight w:val="330"/>
        </w:trPr>
        <w:tc>
          <w:tcPr>
            <w:tcW w:w="1986" w:type="dxa"/>
            <w:vMerge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shd w:val="clear" w:color="auto" w:fill="D9E2F3" w:themeFill="accent1" w:themeFillTint="33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Млади</w:t>
            </w:r>
          </w:p>
        </w:tc>
        <w:tc>
          <w:tcPr>
            <w:tcW w:w="2195" w:type="dxa"/>
            <w:gridSpan w:val="3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Одрасли</w:t>
            </w:r>
          </w:p>
        </w:tc>
        <w:tc>
          <w:tcPr>
            <w:tcW w:w="2018" w:type="dxa"/>
            <w:gridSpan w:val="3"/>
            <w:shd w:val="clear" w:color="auto" w:fill="D9E2F3" w:themeFill="accent1" w:themeFillTint="33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Старији</w:t>
            </w:r>
          </w:p>
        </w:tc>
        <w:tc>
          <w:tcPr>
            <w:tcW w:w="1120" w:type="dxa"/>
            <w:vMerge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C8757E" w:rsidRPr="00005055" w:rsidTr="00A27423">
        <w:trPr>
          <w:trHeight w:val="330"/>
        </w:trPr>
        <w:tc>
          <w:tcPr>
            <w:tcW w:w="1986" w:type="dxa"/>
            <w:vMerge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D9E2F3" w:themeFill="accent1" w:themeFillTint="33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М</w:t>
            </w:r>
          </w:p>
        </w:tc>
        <w:tc>
          <w:tcPr>
            <w:tcW w:w="589" w:type="dxa"/>
            <w:shd w:val="clear" w:color="auto" w:fill="D9E2F3" w:themeFill="accent1" w:themeFillTint="33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Ж</w:t>
            </w:r>
          </w:p>
        </w:tc>
        <w:tc>
          <w:tcPr>
            <w:tcW w:w="906" w:type="dxa"/>
            <w:shd w:val="clear" w:color="auto" w:fill="D9E2F3" w:themeFill="accent1" w:themeFillTint="33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714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М</w:t>
            </w:r>
          </w:p>
        </w:tc>
        <w:tc>
          <w:tcPr>
            <w:tcW w:w="575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Ж</w:t>
            </w:r>
          </w:p>
        </w:tc>
        <w:tc>
          <w:tcPr>
            <w:tcW w:w="906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556" w:type="dxa"/>
            <w:shd w:val="clear" w:color="auto" w:fill="D9E2F3" w:themeFill="accent1" w:themeFillTint="33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М</w:t>
            </w:r>
          </w:p>
        </w:tc>
        <w:tc>
          <w:tcPr>
            <w:tcW w:w="556" w:type="dxa"/>
            <w:shd w:val="clear" w:color="auto" w:fill="D9E2F3" w:themeFill="accent1" w:themeFillTint="33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Ж</w:t>
            </w:r>
          </w:p>
        </w:tc>
        <w:tc>
          <w:tcPr>
            <w:tcW w:w="906" w:type="dxa"/>
            <w:shd w:val="clear" w:color="auto" w:fill="D9E2F3" w:themeFill="accent1" w:themeFillTint="33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120" w:type="dxa"/>
            <w:vMerge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C8757E" w:rsidRPr="00005055" w:rsidTr="00A27423">
        <w:trPr>
          <w:trHeight w:val="675"/>
        </w:trPr>
        <w:tc>
          <w:tcPr>
            <w:tcW w:w="1986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Корисник нема ближих сродника (родитељи, деца, брачни/ванбрачни парт.)</w:t>
            </w:r>
          </w:p>
        </w:tc>
        <w:tc>
          <w:tcPr>
            <w:tcW w:w="563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89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0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14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123</w:t>
            </w:r>
          </w:p>
        </w:tc>
        <w:tc>
          <w:tcPr>
            <w:tcW w:w="575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150</w:t>
            </w:r>
          </w:p>
        </w:tc>
        <w:tc>
          <w:tcPr>
            <w:tcW w:w="906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273</w:t>
            </w:r>
          </w:p>
        </w:tc>
        <w:tc>
          <w:tcPr>
            <w:tcW w:w="55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55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42</w:t>
            </w:r>
          </w:p>
        </w:tc>
        <w:tc>
          <w:tcPr>
            <w:tcW w:w="90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68</w:t>
            </w:r>
          </w:p>
        </w:tc>
        <w:tc>
          <w:tcPr>
            <w:tcW w:w="1120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343</w:t>
            </w:r>
          </w:p>
        </w:tc>
      </w:tr>
      <w:tr w:rsidR="00C8757E" w:rsidRPr="00005055" w:rsidTr="00A27423">
        <w:trPr>
          <w:trHeight w:val="675"/>
        </w:trPr>
        <w:tc>
          <w:tcPr>
            <w:tcW w:w="1986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Породица корисника није спремна да води  бригу о њему</w:t>
            </w:r>
          </w:p>
        </w:tc>
        <w:tc>
          <w:tcPr>
            <w:tcW w:w="563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589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90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714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163</w:t>
            </w:r>
          </w:p>
        </w:tc>
        <w:tc>
          <w:tcPr>
            <w:tcW w:w="575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138</w:t>
            </w:r>
          </w:p>
        </w:tc>
        <w:tc>
          <w:tcPr>
            <w:tcW w:w="906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301</w:t>
            </w:r>
          </w:p>
        </w:tc>
        <w:tc>
          <w:tcPr>
            <w:tcW w:w="55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55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48</w:t>
            </w:r>
          </w:p>
        </w:tc>
        <w:tc>
          <w:tcPr>
            <w:tcW w:w="90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77</w:t>
            </w:r>
          </w:p>
        </w:tc>
        <w:tc>
          <w:tcPr>
            <w:tcW w:w="1120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384</w:t>
            </w:r>
          </w:p>
        </w:tc>
      </w:tr>
      <w:tr w:rsidR="00C8757E" w:rsidRPr="00005055" w:rsidTr="00A27423">
        <w:trPr>
          <w:trHeight w:val="330"/>
        </w:trPr>
        <w:tc>
          <w:tcPr>
            <w:tcW w:w="1986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Неадекватно породично старање</w:t>
            </w:r>
          </w:p>
        </w:tc>
        <w:tc>
          <w:tcPr>
            <w:tcW w:w="563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9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0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4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575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52</w:t>
            </w:r>
          </w:p>
        </w:tc>
        <w:tc>
          <w:tcPr>
            <w:tcW w:w="906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79</w:t>
            </w:r>
          </w:p>
        </w:tc>
        <w:tc>
          <w:tcPr>
            <w:tcW w:w="55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55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90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37</w:t>
            </w:r>
          </w:p>
        </w:tc>
        <w:tc>
          <w:tcPr>
            <w:tcW w:w="1120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116</w:t>
            </w:r>
          </w:p>
        </w:tc>
      </w:tr>
      <w:tr w:rsidR="00C8757E" w:rsidRPr="00005055" w:rsidTr="00A27423">
        <w:trPr>
          <w:trHeight w:val="675"/>
        </w:trPr>
        <w:tc>
          <w:tcPr>
            <w:tcW w:w="1986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Социо-материјална угроженост породице и корисника</w:t>
            </w:r>
          </w:p>
        </w:tc>
        <w:tc>
          <w:tcPr>
            <w:tcW w:w="563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89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0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14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79</w:t>
            </w:r>
          </w:p>
        </w:tc>
        <w:tc>
          <w:tcPr>
            <w:tcW w:w="575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89</w:t>
            </w:r>
          </w:p>
        </w:tc>
        <w:tc>
          <w:tcPr>
            <w:tcW w:w="906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168</w:t>
            </w:r>
          </w:p>
        </w:tc>
        <w:tc>
          <w:tcPr>
            <w:tcW w:w="55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55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33</w:t>
            </w:r>
          </w:p>
        </w:tc>
        <w:tc>
          <w:tcPr>
            <w:tcW w:w="90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48</w:t>
            </w:r>
          </w:p>
        </w:tc>
        <w:tc>
          <w:tcPr>
            <w:tcW w:w="1120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218</w:t>
            </w:r>
          </w:p>
        </w:tc>
      </w:tr>
      <w:tr w:rsidR="00C8757E" w:rsidRPr="00005055" w:rsidTr="00A27423">
        <w:trPr>
          <w:trHeight w:val="330"/>
        </w:trPr>
        <w:tc>
          <w:tcPr>
            <w:tcW w:w="1986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Лични избор корисника</w:t>
            </w:r>
          </w:p>
        </w:tc>
        <w:tc>
          <w:tcPr>
            <w:tcW w:w="563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9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0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4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575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906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55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55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90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1120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51</w:t>
            </w:r>
          </w:p>
        </w:tc>
      </w:tr>
      <w:tr w:rsidR="00C8757E" w:rsidRPr="00005055" w:rsidTr="00A27423">
        <w:trPr>
          <w:trHeight w:val="330"/>
        </w:trPr>
        <w:tc>
          <w:tcPr>
            <w:tcW w:w="1986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Остали разлози</w:t>
            </w:r>
          </w:p>
        </w:tc>
        <w:tc>
          <w:tcPr>
            <w:tcW w:w="563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89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341</w:t>
            </w:r>
          </w:p>
        </w:tc>
        <w:tc>
          <w:tcPr>
            <w:tcW w:w="575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284</w:t>
            </w:r>
          </w:p>
        </w:tc>
        <w:tc>
          <w:tcPr>
            <w:tcW w:w="906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625</w:t>
            </w:r>
          </w:p>
        </w:tc>
        <w:tc>
          <w:tcPr>
            <w:tcW w:w="55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44</w:t>
            </w:r>
          </w:p>
        </w:tc>
        <w:tc>
          <w:tcPr>
            <w:tcW w:w="55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78</w:t>
            </w:r>
          </w:p>
        </w:tc>
        <w:tc>
          <w:tcPr>
            <w:tcW w:w="90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122</w:t>
            </w:r>
          </w:p>
        </w:tc>
        <w:tc>
          <w:tcPr>
            <w:tcW w:w="1120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748</w:t>
            </w:r>
          </w:p>
        </w:tc>
      </w:tr>
      <w:tr w:rsidR="00C8757E" w:rsidRPr="00005055" w:rsidTr="00A27423">
        <w:trPr>
          <w:trHeight w:val="330"/>
        </w:trPr>
        <w:tc>
          <w:tcPr>
            <w:tcW w:w="1986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УКУПНО</w:t>
            </w:r>
          </w:p>
        </w:tc>
        <w:tc>
          <w:tcPr>
            <w:tcW w:w="563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</w:tc>
        <w:tc>
          <w:tcPr>
            <w:tcW w:w="589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</w:p>
        </w:tc>
        <w:tc>
          <w:tcPr>
            <w:tcW w:w="714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742</w:t>
            </w:r>
          </w:p>
        </w:tc>
        <w:tc>
          <w:tcPr>
            <w:tcW w:w="575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733</w:t>
            </w:r>
          </w:p>
        </w:tc>
        <w:tc>
          <w:tcPr>
            <w:tcW w:w="906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1475</w:t>
            </w:r>
          </w:p>
        </w:tc>
        <w:tc>
          <w:tcPr>
            <w:tcW w:w="55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129</w:t>
            </w:r>
          </w:p>
        </w:tc>
        <w:tc>
          <w:tcPr>
            <w:tcW w:w="55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245</w:t>
            </w:r>
          </w:p>
        </w:tc>
        <w:tc>
          <w:tcPr>
            <w:tcW w:w="906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374</w:t>
            </w:r>
          </w:p>
        </w:tc>
        <w:tc>
          <w:tcPr>
            <w:tcW w:w="1120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A27423" w:rsidRPr="00005055">
              <w:rPr>
                <w:rFonts w:asciiTheme="majorHAnsi" w:hAnsiTheme="majorHAnsi" w:cstheme="majorHAnsi"/>
                <w:b/>
                <w:sz w:val="24"/>
                <w:szCs w:val="24"/>
                <w:lang w:val="sr-Cyrl-RS"/>
              </w:rPr>
              <w:t>.</w:t>
            </w: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860</w:t>
            </w:r>
          </w:p>
        </w:tc>
      </w:tr>
    </w:tbl>
    <w:p w:rsidR="00C8757E" w:rsidRPr="00005055" w:rsidRDefault="00C8757E">
      <w:pPr>
        <w:rPr>
          <w:rFonts w:asciiTheme="majorHAnsi" w:hAnsiTheme="majorHAnsi" w:cstheme="majorHAnsi"/>
          <w:sz w:val="24"/>
          <w:szCs w:val="24"/>
        </w:rPr>
      </w:pPr>
    </w:p>
    <w:p w:rsidR="00A27423" w:rsidRPr="00005055" w:rsidRDefault="00A27423" w:rsidP="00A27423">
      <w:pPr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C145AB">
        <w:rPr>
          <w:rFonts w:asciiTheme="majorHAnsi" w:hAnsiTheme="majorHAnsi" w:cstheme="majorHAnsi"/>
          <w:b/>
          <w:sz w:val="24"/>
          <w:szCs w:val="24"/>
          <w:lang w:val="sr-Cyrl-CS"/>
        </w:rPr>
        <w:t>Према месту пребивалишта</w:t>
      </w:r>
      <w:r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 пре смештаја у установу највећи број корисника је ван округа у ком је установа, односно из средине у којој није смештен дом. </w:t>
      </w:r>
      <w:r w:rsidR="00FC1FAA"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Са </w:t>
      </w:r>
      <w:r w:rsidR="00FC1FAA" w:rsidRPr="00005055">
        <w:rPr>
          <w:rFonts w:asciiTheme="majorHAnsi" w:hAnsiTheme="majorHAnsi" w:cstheme="majorHAnsi"/>
          <w:sz w:val="24"/>
          <w:szCs w:val="24"/>
        </w:rPr>
        <w:t>територије округа у ком је установа</w:t>
      </w:r>
      <w:r w:rsidR="00FC1FAA"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 од укупно 343 корисника, највећи број су </w:t>
      </w:r>
      <w:r w:rsidR="00C145AB" w:rsidRPr="00005055">
        <w:rPr>
          <w:rFonts w:asciiTheme="majorHAnsi" w:hAnsiTheme="majorHAnsi" w:cstheme="majorHAnsi"/>
          <w:sz w:val="24"/>
          <w:szCs w:val="24"/>
          <w:lang w:val="sr-Cyrl-RS"/>
        </w:rPr>
        <w:t>256</w:t>
      </w:r>
      <w:r w:rsidR="00C145AB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="00FC1FAA" w:rsidRPr="00005055">
        <w:rPr>
          <w:rFonts w:asciiTheme="majorHAnsi" w:hAnsiTheme="majorHAnsi" w:cstheme="majorHAnsi"/>
          <w:sz w:val="24"/>
          <w:szCs w:val="24"/>
          <w:lang w:val="sr-Cyrl-RS"/>
        </w:rPr>
        <w:t>одрасли</w:t>
      </w:r>
      <w:r w:rsidR="00C145AB">
        <w:rPr>
          <w:rFonts w:asciiTheme="majorHAnsi" w:hAnsiTheme="majorHAnsi" w:cstheme="majorHAnsi"/>
          <w:sz w:val="24"/>
          <w:szCs w:val="24"/>
          <w:lang w:val="sr-Cyrl-RS"/>
        </w:rPr>
        <w:t>х</w:t>
      </w:r>
      <w:r w:rsidR="00FC1FAA" w:rsidRPr="00005055">
        <w:rPr>
          <w:rFonts w:asciiTheme="majorHAnsi" w:hAnsiTheme="majorHAnsi" w:cstheme="majorHAnsi"/>
          <w:sz w:val="24"/>
          <w:szCs w:val="24"/>
          <w:lang w:val="sr-Cyrl-RS"/>
        </w:rPr>
        <w:t>, затим старији 85 корисника и млади 2 корисника. Када је реч о корисницима који долазе из округа у ком је установа 9 корисника је из категорије млади, 1.162 корисника одраслих и 236 су старији. Чињеница да највећи број корисника долази ван округа има за последицу теже одржавање контакта и виђања са сродницима и најближим члановима породице.</w:t>
      </w:r>
    </w:p>
    <w:p w:rsidR="00C8757E" w:rsidRPr="00005055" w:rsidRDefault="00FC1FAA" w:rsidP="007310F4">
      <w:pPr>
        <w:jc w:val="both"/>
        <w:rPr>
          <w:rFonts w:asciiTheme="majorHAnsi" w:hAnsiTheme="majorHAnsi" w:cstheme="majorHAnsi"/>
          <w:sz w:val="24"/>
          <w:szCs w:val="24"/>
        </w:rPr>
      </w:pPr>
      <w:r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Највећи број корисника, </w:t>
      </w:r>
      <w:r w:rsidR="007310F4"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на дан 31.21.2016 године 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>њих 8</w:t>
      </w:r>
      <w:r w:rsidR="007310F4"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74 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има менталне тешкоће и </w:t>
      </w:r>
      <w:r w:rsidR="007310F4" w:rsidRPr="00005055">
        <w:rPr>
          <w:rFonts w:asciiTheme="majorHAnsi" w:hAnsiTheme="majorHAnsi" w:cstheme="majorHAnsi"/>
          <w:sz w:val="24"/>
          <w:szCs w:val="24"/>
          <w:lang w:val="sr-Cyrl-RS"/>
        </w:rPr>
        <w:t>б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>олује од душевних болести. Поред тога, 5</w:t>
      </w:r>
      <w:r w:rsidR="007310F4"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06 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>корисника има више</w:t>
      </w:r>
      <w:r w:rsidR="007310F4" w:rsidRPr="00005055">
        <w:rPr>
          <w:rFonts w:asciiTheme="majorHAnsi" w:hAnsiTheme="majorHAnsi" w:cstheme="majorHAnsi"/>
          <w:sz w:val="24"/>
          <w:szCs w:val="24"/>
          <w:lang w:val="sr-Cyrl-RS"/>
        </w:rPr>
        <w:t>струке сметње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, често у комбинацији </w:t>
      </w:r>
      <w:r w:rsidR="007310F4"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одређених тешкоћа и 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инвалидитета. Свега 3 корисника </w:t>
      </w:r>
      <w:r w:rsidR="007310F4" w:rsidRPr="00005055">
        <w:rPr>
          <w:rFonts w:asciiTheme="majorHAnsi" w:hAnsiTheme="majorHAnsi" w:cstheme="majorHAnsi"/>
          <w:sz w:val="24"/>
          <w:szCs w:val="24"/>
          <w:lang w:val="sr-Cyrl-RS"/>
        </w:rPr>
        <w:t>у току 2016 године је имало неку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 врст</w:t>
      </w:r>
      <w:r w:rsidR="007310F4" w:rsidRPr="00005055">
        <w:rPr>
          <w:rFonts w:asciiTheme="majorHAnsi" w:hAnsiTheme="majorHAnsi" w:cstheme="majorHAnsi"/>
          <w:sz w:val="24"/>
          <w:szCs w:val="24"/>
          <w:lang w:val="sr-Cyrl-RS"/>
        </w:rPr>
        <w:t>у</w:t>
      </w:r>
      <w:r w:rsidRPr="00005055">
        <w:rPr>
          <w:rFonts w:asciiTheme="majorHAnsi" w:hAnsiTheme="majorHAnsi" w:cstheme="majorHAnsi"/>
          <w:sz w:val="24"/>
          <w:szCs w:val="24"/>
          <w:lang w:val="sr-Cyrl-RS"/>
        </w:rPr>
        <w:t xml:space="preserve"> аутизма или синдрома.</w:t>
      </w:r>
      <w:r w:rsidR="007310F4" w:rsidRPr="00005055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866"/>
        <w:gridCol w:w="1093"/>
        <w:gridCol w:w="866"/>
        <w:gridCol w:w="1093"/>
        <w:gridCol w:w="866"/>
        <w:gridCol w:w="1093"/>
        <w:gridCol w:w="929"/>
      </w:tblGrid>
      <w:tr w:rsidR="00C8757E" w:rsidRPr="00005055" w:rsidTr="007310F4">
        <w:trPr>
          <w:trHeight w:val="330"/>
        </w:trPr>
        <w:tc>
          <w:tcPr>
            <w:tcW w:w="8546" w:type="dxa"/>
            <w:gridSpan w:val="8"/>
            <w:shd w:val="clear" w:color="auto" w:fill="B4C6E7" w:themeFill="accent1" w:themeFillTint="66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Корисници према врстама тешкоће и  инвалидитета и степену покретљивости на дан 31.12.2016.</w:t>
            </w:r>
          </w:p>
        </w:tc>
      </w:tr>
      <w:tr w:rsidR="00C8757E" w:rsidRPr="00005055" w:rsidTr="00043AE7">
        <w:trPr>
          <w:trHeight w:val="330"/>
        </w:trPr>
        <w:tc>
          <w:tcPr>
            <w:tcW w:w="1946" w:type="dxa"/>
            <w:vMerge w:val="restart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Врста инвалидитета и степен покретљивости </w:t>
            </w:r>
          </w:p>
        </w:tc>
        <w:tc>
          <w:tcPr>
            <w:tcW w:w="6600" w:type="dxa"/>
            <w:gridSpan w:val="7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Број корисника,</w:t>
            </w:r>
            <w:r w:rsidR="007310F4"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на дан 31.12.2016</w:t>
            </w:r>
          </w:p>
        </w:tc>
      </w:tr>
      <w:tr w:rsidR="00C8757E" w:rsidRPr="00005055" w:rsidTr="007310F4">
        <w:trPr>
          <w:trHeight w:val="330"/>
        </w:trPr>
        <w:tc>
          <w:tcPr>
            <w:tcW w:w="1946" w:type="dxa"/>
            <w:vMerge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shd w:val="clear" w:color="auto" w:fill="D9E2F3" w:themeFill="accent1" w:themeFillTint="33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покретни</w:t>
            </w:r>
          </w:p>
        </w:tc>
        <w:tc>
          <w:tcPr>
            <w:tcW w:w="1898" w:type="dxa"/>
            <w:gridSpan w:val="2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полупокретни</w:t>
            </w:r>
          </w:p>
        </w:tc>
        <w:tc>
          <w:tcPr>
            <w:tcW w:w="1898" w:type="dxa"/>
            <w:gridSpan w:val="2"/>
            <w:shd w:val="clear" w:color="auto" w:fill="D9E2F3" w:themeFill="accent1" w:themeFillTint="33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непокретни</w:t>
            </w:r>
          </w:p>
        </w:tc>
        <w:tc>
          <w:tcPr>
            <w:tcW w:w="906" w:type="dxa"/>
            <w:vMerge w:val="restart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Укупно</w:t>
            </w:r>
          </w:p>
        </w:tc>
      </w:tr>
      <w:tr w:rsidR="00C8757E" w:rsidRPr="00005055" w:rsidTr="007310F4">
        <w:trPr>
          <w:trHeight w:val="675"/>
        </w:trPr>
        <w:tc>
          <w:tcPr>
            <w:tcW w:w="1946" w:type="dxa"/>
            <w:vMerge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9E2F3" w:themeFill="accent1" w:themeFillTint="33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Деца и млади</w:t>
            </w:r>
          </w:p>
        </w:tc>
        <w:tc>
          <w:tcPr>
            <w:tcW w:w="1050" w:type="dxa"/>
            <w:shd w:val="clear" w:color="auto" w:fill="D9E2F3" w:themeFill="accent1" w:themeFillTint="33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Одрасли и старији</w:t>
            </w:r>
          </w:p>
        </w:tc>
        <w:tc>
          <w:tcPr>
            <w:tcW w:w="848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Деца и млади</w:t>
            </w:r>
          </w:p>
        </w:tc>
        <w:tc>
          <w:tcPr>
            <w:tcW w:w="1050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Одрасли и старији</w:t>
            </w:r>
          </w:p>
        </w:tc>
        <w:tc>
          <w:tcPr>
            <w:tcW w:w="848" w:type="dxa"/>
            <w:shd w:val="clear" w:color="auto" w:fill="D9E2F3" w:themeFill="accent1" w:themeFillTint="33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Деца и млади</w:t>
            </w:r>
          </w:p>
        </w:tc>
        <w:tc>
          <w:tcPr>
            <w:tcW w:w="1050" w:type="dxa"/>
            <w:shd w:val="clear" w:color="auto" w:fill="D9E2F3" w:themeFill="accent1" w:themeFillTint="33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Одрасли и старији</w:t>
            </w:r>
          </w:p>
        </w:tc>
        <w:tc>
          <w:tcPr>
            <w:tcW w:w="906" w:type="dxa"/>
            <w:vMerge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C8757E" w:rsidRPr="00005055" w:rsidTr="007310F4">
        <w:trPr>
          <w:trHeight w:val="330"/>
        </w:trPr>
        <w:tc>
          <w:tcPr>
            <w:tcW w:w="1946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Телесни инвалидитет</w:t>
            </w:r>
          </w:p>
        </w:tc>
        <w:tc>
          <w:tcPr>
            <w:tcW w:w="848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48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50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48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06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</w:tr>
      <w:tr w:rsidR="00C8757E" w:rsidRPr="00005055" w:rsidTr="007310F4">
        <w:trPr>
          <w:trHeight w:val="330"/>
        </w:trPr>
        <w:tc>
          <w:tcPr>
            <w:tcW w:w="1946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Сензорни инвалидитиет</w:t>
            </w:r>
          </w:p>
        </w:tc>
        <w:tc>
          <w:tcPr>
            <w:tcW w:w="848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848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50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848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906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42</w:t>
            </w:r>
          </w:p>
        </w:tc>
      </w:tr>
      <w:tr w:rsidR="00C8757E" w:rsidRPr="00005055" w:rsidTr="007310F4">
        <w:trPr>
          <w:trHeight w:val="330"/>
        </w:trPr>
        <w:tc>
          <w:tcPr>
            <w:tcW w:w="1946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 xml:space="preserve">Интелектуалне тешкоће </w:t>
            </w:r>
          </w:p>
        </w:tc>
        <w:tc>
          <w:tcPr>
            <w:tcW w:w="848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294</w:t>
            </w:r>
          </w:p>
        </w:tc>
        <w:tc>
          <w:tcPr>
            <w:tcW w:w="848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50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48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906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299</w:t>
            </w:r>
          </w:p>
        </w:tc>
      </w:tr>
      <w:tr w:rsidR="00C8757E" w:rsidRPr="00005055" w:rsidTr="007310F4">
        <w:trPr>
          <w:trHeight w:val="330"/>
        </w:trPr>
        <w:tc>
          <w:tcPr>
            <w:tcW w:w="1946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Менталне тешкоће/Душевне болести</w:t>
            </w:r>
          </w:p>
        </w:tc>
        <w:tc>
          <w:tcPr>
            <w:tcW w:w="848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813</w:t>
            </w:r>
          </w:p>
        </w:tc>
        <w:tc>
          <w:tcPr>
            <w:tcW w:w="848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50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35</w:t>
            </w:r>
          </w:p>
        </w:tc>
        <w:tc>
          <w:tcPr>
            <w:tcW w:w="848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906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874</w:t>
            </w:r>
          </w:p>
        </w:tc>
      </w:tr>
      <w:tr w:rsidR="00C8757E" w:rsidRPr="00005055" w:rsidTr="007310F4">
        <w:trPr>
          <w:trHeight w:val="675"/>
        </w:trPr>
        <w:tc>
          <w:tcPr>
            <w:tcW w:w="1946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Вишеструки (истовремено присуство  2 или више сметњи, тешкоћа, инвалидитета код једне особе)</w:t>
            </w:r>
          </w:p>
        </w:tc>
        <w:tc>
          <w:tcPr>
            <w:tcW w:w="848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050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415</w:t>
            </w:r>
          </w:p>
        </w:tc>
        <w:tc>
          <w:tcPr>
            <w:tcW w:w="848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50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45</w:t>
            </w:r>
          </w:p>
        </w:tc>
        <w:tc>
          <w:tcPr>
            <w:tcW w:w="848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36</w:t>
            </w:r>
          </w:p>
        </w:tc>
        <w:tc>
          <w:tcPr>
            <w:tcW w:w="906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506</w:t>
            </w:r>
          </w:p>
        </w:tc>
      </w:tr>
      <w:tr w:rsidR="00C8757E" w:rsidRPr="00005055" w:rsidTr="007310F4">
        <w:trPr>
          <w:trHeight w:val="480"/>
        </w:trPr>
        <w:tc>
          <w:tcPr>
            <w:tcW w:w="1946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Аутизам, Ретов синдром, Аспергеров синдром и други поремећаји</w:t>
            </w:r>
          </w:p>
        </w:tc>
        <w:tc>
          <w:tcPr>
            <w:tcW w:w="848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48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50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848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906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C8757E" w:rsidRPr="00005055" w:rsidTr="007310F4">
        <w:trPr>
          <w:trHeight w:val="330"/>
        </w:trPr>
        <w:tc>
          <w:tcPr>
            <w:tcW w:w="1946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Друго</w:t>
            </w:r>
          </w:p>
        </w:tc>
        <w:tc>
          <w:tcPr>
            <w:tcW w:w="848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848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50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48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906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</w:tr>
      <w:tr w:rsidR="00C8757E" w:rsidRPr="00005055" w:rsidTr="007310F4">
        <w:trPr>
          <w:trHeight w:val="330"/>
        </w:trPr>
        <w:tc>
          <w:tcPr>
            <w:tcW w:w="1946" w:type="dxa"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Укупно </w:t>
            </w:r>
          </w:p>
        </w:tc>
        <w:tc>
          <w:tcPr>
            <w:tcW w:w="848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</w:p>
        </w:tc>
        <w:tc>
          <w:tcPr>
            <w:tcW w:w="1050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1561</w:t>
            </w:r>
          </w:p>
        </w:tc>
        <w:tc>
          <w:tcPr>
            <w:tcW w:w="848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</w:p>
        </w:tc>
        <w:tc>
          <w:tcPr>
            <w:tcW w:w="1050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95</w:t>
            </w:r>
          </w:p>
        </w:tc>
        <w:tc>
          <w:tcPr>
            <w:tcW w:w="848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D9E2F3" w:themeFill="accent1" w:themeFillTint="33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84</w:t>
            </w:r>
          </w:p>
        </w:tc>
        <w:tc>
          <w:tcPr>
            <w:tcW w:w="906" w:type="dxa"/>
            <w:noWrap/>
            <w:hideMark/>
          </w:tcPr>
          <w:p w:rsidR="00C8757E" w:rsidRPr="00005055" w:rsidRDefault="00C8757E" w:rsidP="00C875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1750</w:t>
            </w:r>
          </w:p>
        </w:tc>
      </w:tr>
    </w:tbl>
    <w:p w:rsidR="00043AE7" w:rsidRPr="00005055" w:rsidRDefault="00043AE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7310F4" w:rsidRPr="00005055" w:rsidRDefault="007310F4" w:rsidP="007310F4">
      <w:pPr>
        <w:jc w:val="both"/>
        <w:rPr>
          <w:rFonts w:asciiTheme="majorHAnsi" w:hAnsiTheme="majorHAnsi" w:cstheme="majorHAnsi"/>
          <w:noProof/>
          <w:sz w:val="24"/>
          <w:szCs w:val="24"/>
          <w:lang w:eastAsia="sr-Latn-CS"/>
        </w:rPr>
      </w:pPr>
      <w:r w:rsidRPr="00005055">
        <w:rPr>
          <w:rFonts w:asciiTheme="majorHAnsi" w:hAnsiTheme="majorHAnsi" w:cstheme="majorHAnsi"/>
          <w:noProof/>
          <w:sz w:val="24"/>
          <w:szCs w:val="24"/>
          <w:lang w:val="sr-Cyrl-CS" w:eastAsia="sr-Latn-CS"/>
        </w:rPr>
        <w:lastRenderedPageBreak/>
        <w:t xml:space="preserve">Већина корисника у  установама је обухваћена </w:t>
      </w:r>
      <w:r w:rsidRPr="00005055">
        <w:rPr>
          <w:rFonts w:asciiTheme="majorHAnsi" w:hAnsiTheme="majorHAnsi" w:cstheme="majorHAnsi"/>
          <w:b/>
          <w:noProof/>
          <w:sz w:val="24"/>
          <w:szCs w:val="24"/>
          <w:lang w:val="sr-Cyrl-CS" w:eastAsia="sr-Latn-CS"/>
        </w:rPr>
        <w:t>старатељском заштитом</w:t>
      </w:r>
      <w:r w:rsidRPr="00005055">
        <w:rPr>
          <w:rFonts w:asciiTheme="majorHAnsi" w:hAnsiTheme="majorHAnsi" w:cstheme="majorHAnsi"/>
          <w:noProof/>
          <w:sz w:val="24"/>
          <w:szCs w:val="24"/>
          <w:lang w:val="sr-Cyrl-CS" w:eastAsia="sr-Latn-CS"/>
        </w:rPr>
        <w:t xml:space="preserve"> (око 73,6% од укупног броја на смештају). Под непосредним старатељством (40%) или су старатељи сродници/друге блиске особе (34%).</w:t>
      </w:r>
    </w:p>
    <w:p w:rsidR="007310F4" w:rsidRPr="00005055" w:rsidRDefault="007310F4" w:rsidP="007310F4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05055">
        <w:rPr>
          <w:rFonts w:asciiTheme="majorHAnsi" w:hAnsiTheme="majorHAnsi" w:cstheme="majorHAnsi"/>
          <w:noProof/>
          <w:sz w:val="24"/>
          <w:szCs w:val="24"/>
          <w:lang w:eastAsia="sr-Latn-RS"/>
        </w:rPr>
        <w:drawing>
          <wp:inline distT="0" distB="0" distL="0" distR="0">
            <wp:extent cx="4578350" cy="3004820"/>
            <wp:effectExtent l="0" t="0" r="12700" b="508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10F4" w:rsidRPr="00005055" w:rsidRDefault="007310F4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C8757E" w:rsidRPr="00005055" w:rsidRDefault="00043AE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05055">
        <w:rPr>
          <w:rFonts w:asciiTheme="majorHAnsi" w:hAnsiTheme="majorHAnsi" w:cstheme="majorHAnsi"/>
          <w:b/>
          <w:bCs/>
          <w:sz w:val="24"/>
          <w:szCs w:val="24"/>
        </w:rPr>
        <w:t>О СТРУЧНОМ РАДУ СА КОРИСНИЦИМА ДОМСКОГ СМЕШТАЈА</w:t>
      </w:r>
    </w:p>
    <w:p w:rsidR="007310F4" w:rsidRPr="00C145AB" w:rsidRDefault="007310F4" w:rsidP="007310F4">
      <w:pPr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005055">
        <w:rPr>
          <w:rFonts w:asciiTheme="majorHAnsi" w:hAnsiTheme="majorHAnsi" w:cstheme="majorHAnsi"/>
          <w:sz w:val="24"/>
          <w:szCs w:val="24"/>
          <w:lang w:val="sr-Cyrl-CS"/>
        </w:rPr>
        <w:t>У</w:t>
      </w:r>
      <w:r w:rsidR="00A14D63"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 </w:t>
      </w:r>
      <w:r w:rsidR="00A14D63" w:rsidRPr="00C145AB">
        <w:rPr>
          <w:rFonts w:asciiTheme="majorHAnsi" w:hAnsiTheme="majorHAnsi" w:cstheme="majorHAnsi"/>
          <w:b/>
          <w:sz w:val="24"/>
          <w:szCs w:val="24"/>
          <w:lang w:val="sr-Cyrl-CS"/>
        </w:rPr>
        <w:t>доме</w:t>
      </w:r>
      <w:r w:rsidR="00C145AB" w:rsidRPr="00C145AB">
        <w:rPr>
          <w:rFonts w:asciiTheme="majorHAnsi" w:hAnsiTheme="majorHAnsi" w:cstheme="majorHAnsi"/>
          <w:b/>
          <w:sz w:val="24"/>
          <w:szCs w:val="24"/>
          <w:lang w:val="sr-Cyrl-CS"/>
        </w:rPr>
        <w:t>н</w:t>
      </w:r>
      <w:r w:rsidR="00A14D63" w:rsidRPr="00C145AB">
        <w:rPr>
          <w:rFonts w:asciiTheme="majorHAnsi" w:hAnsiTheme="majorHAnsi" w:cstheme="majorHAnsi"/>
          <w:b/>
          <w:sz w:val="24"/>
          <w:szCs w:val="24"/>
          <w:lang w:val="sr-Cyrl-CS"/>
        </w:rPr>
        <w:t>у стручног рада</w:t>
      </w:r>
      <w:r w:rsidR="00A14D63" w:rsidRPr="00005055">
        <w:rPr>
          <w:rFonts w:asciiTheme="majorHAnsi" w:hAnsiTheme="majorHAnsi" w:cstheme="majorHAnsi"/>
          <w:sz w:val="24"/>
          <w:szCs w:val="24"/>
          <w:lang w:val="sr-Cyrl-CS"/>
        </w:rPr>
        <w:t xml:space="preserve"> установе пре </w:t>
      </w:r>
      <w:r w:rsidR="00A14D63" w:rsidRPr="00C145AB">
        <w:rPr>
          <w:rFonts w:asciiTheme="majorHAnsi" w:hAnsiTheme="majorHAnsi" w:cstheme="majorHAnsi"/>
          <w:sz w:val="24"/>
          <w:szCs w:val="24"/>
          <w:lang w:val="sr-Cyrl-CS"/>
        </w:rPr>
        <w:t xml:space="preserve">свега </w:t>
      </w:r>
      <w:r w:rsidR="00A14D63" w:rsidRPr="00C145AB">
        <w:rPr>
          <w:rFonts w:asciiTheme="majorHAnsi" w:hAnsiTheme="majorHAnsi" w:cstheme="majorHAnsi"/>
          <w:sz w:val="24"/>
          <w:szCs w:val="24"/>
        </w:rPr>
        <w:t>пружа</w:t>
      </w:r>
      <w:r w:rsidR="00A14D63" w:rsidRPr="00C145AB">
        <w:rPr>
          <w:rFonts w:asciiTheme="majorHAnsi" w:hAnsiTheme="majorHAnsi" w:cstheme="majorHAnsi"/>
          <w:sz w:val="24"/>
          <w:szCs w:val="24"/>
          <w:lang w:val="sr-Cyrl-RS"/>
        </w:rPr>
        <w:t>ј</w:t>
      </w:r>
      <w:r w:rsidRPr="00C145AB">
        <w:rPr>
          <w:rFonts w:asciiTheme="majorHAnsi" w:hAnsiTheme="majorHAnsi" w:cstheme="majorHAnsi"/>
          <w:sz w:val="24"/>
          <w:szCs w:val="24"/>
          <w:lang w:val="sr-Cyrl-CS"/>
        </w:rPr>
        <w:t>у</w:t>
      </w:r>
      <w:r w:rsidRPr="00C145AB">
        <w:rPr>
          <w:rFonts w:asciiTheme="majorHAnsi" w:hAnsiTheme="majorHAnsi" w:cstheme="majorHAnsi"/>
          <w:sz w:val="24"/>
          <w:szCs w:val="24"/>
        </w:rPr>
        <w:t xml:space="preserve"> услуге </w:t>
      </w:r>
      <w:r w:rsidRPr="00C145AB">
        <w:rPr>
          <w:rFonts w:asciiTheme="majorHAnsi" w:hAnsiTheme="majorHAnsi" w:cstheme="majorHAnsi"/>
          <w:sz w:val="24"/>
          <w:szCs w:val="24"/>
          <w:lang w:val="sr-Cyrl-CS"/>
        </w:rPr>
        <w:t>процене потреба корисника и планирања услуге смештаја и тока заштите корисника</w:t>
      </w:r>
      <w:r w:rsidR="00A14D63" w:rsidRPr="00C145AB">
        <w:rPr>
          <w:rFonts w:asciiTheme="majorHAnsi" w:hAnsiTheme="majorHAnsi" w:cstheme="majorHAnsi"/>
          <w:sz w:val="24"/>
          <w:szCs w:val="24"/>
          <w:lang w:val="sr-Cyrl-CS"/>
        </w:rPr>
        <w:t xml:space="preserve">. У 2016 години од укупно 1.414 корисника, </w:t>
      </w:r>
      <w:r w:rsidR="00A14D63" w:rsidRPr="00C145AB">
        <w:rPr>
          <w:rFonts w:asciiTheme="majorHAnsi" w:hAnsiTheme="majorHAnsi" w:cstheme="majorHAnsi"/>
          <w:bCs/>
          <w:sz w:val="24"/>
          <w:szCs w:val="24"/>
        </w:rPr>
        <w:t xml:space="preserve">урађена </w:t>
      </w:r>
      <w:r w:rsidR="00A14D63" w:rsidRPr="00C145AB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је </w:t>
      </w:r>
      <w:r w:rsidR="00A14D63" w:rsidRPr="00C145AB">
        <w:rPr>
          <w:rFonts w:asciiTheme="majorHAnsi" w:hAnsiTheme="majorHAnsi" w:cstheme="majorHAnsi"/>
          <w:bCs/>
          <w:sz w:val="24"/>
          <w:szCs w:val="24"/>
        </w:rPr>
        <w:t>процена / поновни преглед</w:t>
      </w:r>
      <w:r w:rsidR="00A14D63" w:rsidRPr="00C145AB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 за 10 корисника из категорије млади, за 1.111 одраслих и 293 старијих корисника. </w:t>
      </w:r>
      <w:r w:rsidR="00A14D63" w:rsidRPr="00C145AB">
        <w:rPr>
          <w:rFonts w:asciiTheme="majorHAnsi" w:hAnsiTheme="majorHAnsi" w:cstheme="majorHAnsi"/>
          <w:sz w:val="24"/>
          <w:szCs w:val="24"/>
        </w:rPr>
        <w:t>План услуга израђен</w:t>
      </w:r>
      <w:r w:rsidR="00A14D63" w:rsidRPr="00C145AB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="00A14D63" w:rsidRPr="00C145AB">
        <w:rPr>
          <w:rFonts w:asciiTheme="majorHAnsi" w:hAnsiTheme="majorHAnsi" w:cstheme="majorHAnsi"/>
          <w:sz w:val="24"/>
          <w:szCs w:val="24"/>
        </w:rPr>
        <w:t xml:space="preserve">је за </w:t>
      </w:r>
      <w:r w:rsidR="00A14D63" w:rsidRPr="00C145AB">
        <w:rPr>
          <w:rFonts w:asciiTheme="majorHAnsi" w:hAnsiTheme="majorHAnsi" w:cstheme="majorHAnsi"/>
          <w:sz w:val="24"/>
          <w:szCs w:val="24"/>
          <w:lang w:val="sr-Cyrl-CS"/>
        </w:rPr>
        <w:t xml:space="preserve">1.199 </w:t>
      </w:r>
      <w:r w:rsidR="00A14D63" w:rsidRPr="00C145AB">
        <w:rPr>
          <w:rFonts w:asciiTheme="majorHAnsi" w:hAnsiTheme="majorHAnsi" w:cstheme="majorHAnsi"/>
          <w:sz w:val="24"/>
          <w:szCs w:val="24"/>
        </w:rPr>
        <w:t xml:space="preserve"> корисника</w:t>
      </w:r>
      <w:r w:rsidR="00A14D63" w:rsidRPr="00C145AB">
        <w:rPr>
          <w:rFonts w:asciiTheme="majorHAnsi" w:hAnsiTheme="majorHAnsi" w:cstheme="majorHAnsi"/>
          <w:sz w:val="24"/>
          <w:szCs w:val="24"/>
          <w:lang w:val="sr-Cyrl-CS"/>
        </w:rPr>
        <w:t>.</w:t>
      </w:r>
    </w:p>
    <w:p w:rsidR="007310F4" w:rsidRPr="00C145AB" w:rsidRDefault="007310F4" w:rsidP="007310F4">
      <w:pPr>
        <w:pStyle w:val="Default"/>
        <w:jc w:val="both"/>
        <w:rPr>
          <w:rFonts w:asciiTheme="majorHAnsi" w:hAnsiTheme="majorHAnsi" w:cstheme="majorHAnsi"/>
          <w:color w:val="auto"/>
          <w:lang w:val="sr-Cyrl-RS"/>
        </w:rPr>
      </w:pPr>
      <w:proofErr w:type="spellStart"/>
      <w:r w:rsidRPr="00C145AB">
        <w:rPr>
          <w:rFonts w:asciiTheme="majorHAnsi" w:hAnsiTheme="majorHAnsi" w:cstheme="majorHAnsi"/>
          <w:b/>
          <w:bCs/>
          <w:iCs/>
          <w:color w:val="auto"/>
        </w:rPr>
        <w:t>Процена</w:t>
      </w:r>
      <w:proofErr w:type="spellEnd"/>
      <w:r w:rsidRPr="00C145AB">
        <w:rPr>
          <w:rFonts w:asciiTheme="majorHAnsi" w:hAnsiTheme="majorHAnsi" w:cstheme="majorHAnsi"/>
          <w:b/>
          <w:bCs/>
          <w:iCs/>
          <w:color w:val="auto"/>
        </w:rPr>
        <w:t xml:space="preserve"> </w:t>
      </w:r>
      <w:proofErr w:type="spellStart"/>
      <w:r w:rsidRPr="00C145AB">
        <w:rPr>
          <w:rFonts w:asciiTheme="majorHAnsi" w:hAnsiTheme="majorHAnsi" w:cstheme="majorHAnsi"/>
          <w:b/>
          <w:bCs/>
          <w:iCs/>
          <w:color w:val="auto"/>
        </w:rPr>
        <w:t>степена</w:t>
      </w:r>
      <w:proofErr w:type="spellEnd"/>
      <w:r w:rsidRPr="00C145AB">
        <w:rPr>
          <w:rFonts w:asciiTheme="majorHAnsi" w:hAnsiTheme="majorHAnsi" w:cstheme="majorHAnsi"/>
          <w:b/>
          <w:bCs/>
          <w:iCs/>
          <w:color w:val="auto"/>
        </w:rPr>
        <w:t xml:space="preserve"> </w:t>
      </w:r>
      <w:proofErr w:type="spellStart"/>
      <w:r w:rsidRPr="00C145AB">
        <w:rPr>
          <w:rFonts w:asciiTheme="majorHAnsi" w:hAnsiTheme="majorHAnsi" w:cstheme="majorHAnsi"/>
          <w:b/>
          <w:bCs/>
          <w:iCs/>
          <w:color w:val="auto"/>
        </w:rPr>
        <w:t>потребне</w:t>
      </w:r>
      <w:proofErr w:type="spellEnd"/>
      <w:r w:rsidRPr="00C145AB">
        <w:rPr>
          <w:rFonts w:asciiTheme="majorHAnsi" w:hAnsiTheme="majorHAnsi" w:cstheme="majorHAnsi"/>
          <w:b/>
          <w:bCs/>
          <w:iCs/>
          <w:color w:val="auto"/>
        </w:rPr>
        <w:t xml:space="preserve"> </w:t>
      </w:r>
      <w:proofErr w:type="spellStart"/>
      <w:r w:rsidRPr="00C145AB">
        <w:rPr>
          <w:rFonts w:asciiTheme="majorHAnsi" w:hAnsiTheme="majorHAnsi" w:cstheme="majorHAnsi"/>
          <w:b/>
          <w:bCs/>
          <w:iCs/>
          <w:color w:val="auto"/>
        </w:rPr>
        <w:t>подршке</w:t>
      </w:r>
      <w:proofErr w:type="spellEnd"/>
      <w:r w:rsidRPr="00C145AB">
        <w:rPr>
          <w:rFonts w:asciiTheme="majorHAnsi" w:hAnsiTheme="majorHAnsi" w:cstheme="majorHAnsi"/>
          <w:bCs/>
          <w:i/>
          <w:iCs/>
          <w:color w:val="auto"/>
        </w:rPr>
        <w:t xml:space="preserve"> </w:t>
      </w:r>
      <w:proofErr w:type="spellStart"/>
      <w:r w:rsidRPr="00C145AB">
        <w:rPr>
          <w:rFonts w:asciiTheme="majorHAnsi" w:hAnsiTheme="majorHAnsi" w:cstheme="majorHAnsi"/>
          <w:color w:val="auto"/>
        </w:rPr>
        <w:t>корисницима</w:t>
      </w:r>
      <w:proofErr w:type="spellEnd"/>
      <w:r w:rsidRPr="00C145AB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C145AB">
        <w:rPr>
          <w:rFonts w:asciiTheme="majorHAnsi" w:hAnsiTheme="majorHAnsi" w:cstheme="majorHAnsi"/>
          <w:color w:val="auto"/>
        </w:rPr>
        <w:t>смештаја</w:t>
      </w:r>
      <w:proofErr w:type="spellEnd"/>
      <w:r w:rsidRPr="00C145AB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C145AB">
        <w:rPr>
          <w:rFonts w:asciiTheme="majorHAnsi" w:hAnsiTheme="majorHAnsi" w:cstheme="majorHAnsi"/>
          <w:color w:val="auto"/>
        </w:rPr>
        <w:t>реализована</w:t>
      </w:r>
      <w:proofErr w:type="spellEnd"/>
      <w:r w:rsidRPr="00C145AB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C145AB">
        <w:rPr>
          <w:rFonts w:asciiTheme="majorHAnsi" w:hAnsiTheme="majorHAnsi" w:cstheme="majorHAnsi"/>
          <w:color w:val="auto"/>
        </w:rPr>
        <w:t>је</w:t>
      </w:r>
      <w:proofErr w:type="spellEnd"/>
      <w:r w:rsidRPr="00C145AB">
        <w:rPr>
          <w:rFonts w:asciiTheme="majorHAnsi" w:hAnsiTheme="majorHAnsi" w:cstheme="majorHAnsi"/>
          <w:color w:val="auto"/>
        </w:rPr>
        <w:t xml:space="preserve"> за</w:t>
      </w:r>
      <w:r w:rsidRPr="00C145AB">
        <w:rPr>
          <w:rFonts w:asciiTheme="majorHAnsi" w:hAnsiTheme="majorHAnsi" w:cstheme="majorHAnsi"/>
          <w:color w:val="auto"/>
          <w:lang w:val="sr-Cyrl-CS"/>
        </w:rPr>
        <w:t xml:space="preserve"> 1.</w:t>
      </w:r>
      <w:r w:rsidR="00A14D63" w:rsidRPr="00C145AB">
        <w:rPr>
          <w:rFonts w:asciiTheme="majorHAnsi" w:hAnsiTheme="majorHAnsi" w:cstheme="majorHAnsi"/>
          <w:color w:val="auto"/>
          <w:lang w:val="sr-Cyrl-CS"/>
        </w:rPr>
        <w:t>748</w:t>
      </w:r>
      <w:r w:rsidRPr="00C145AB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C145AB">
        <w:rPr>
          <w:rFonts w:asciiTheme="majorHAnsi" w:hAnsiTheme="majorHAnsi" w:cstheme="majorHAnsi"/>
          <w:color w:val="auto"/>
        </w:rPr>
        <w:t>корисника</w:t>
      </w:r>
      <w:proofErr w:type="spellEnd"/>
      <w:r w:rsidRPr="00C145AB">
        <w:rPr>
          <w:rFonts w:asciiTheme="majorHAnsi" w:hAnsiTheme="majorHAnsi" w:cstheme="majorHAnsi"/>
          <w:color w:val="auto"/>
        </w:rPr>
        <w:t xml:space="preserve">, </w:t>
      </w:r>
      <w:r w:rsidR="00A14D63" w:rsidRPr="00C145AB">
        <w:rPr>
          <w:rFonts w:asciiTheme="majorHAnsi" w:hAnsiTheme="majorHAnsi" w:cstheme="majorHAnsi"/>
          <w:color w:val="auto"/>
          <w:lang w:val="sr-Cyrl-RS"/>
        </w:rPr>
        <w:t xml:space="preserve">што је повећање у односу на 2015. годину када је за 1.103 корисника урађена процена степена подршке. </w:t>
      </w:r>
      <w:proofErr w:type="spellStart"/>
      <w:r w:rsidRPr="00C145AB">
        <w:rPr>
          <w:rFonts w:asciiTheme="majorHAnsi" w:hAnsiTheme="majorHAnsi" w:cstheme="majorHAnsi"/>
          <w:color w:val="auto"/>
        </w:rPr>
        <w:t>Највећи</w:t>
      </w:r>
      <w:proofErr w:type="spellEnd"/>
      <w:r w:rsidRPr="00C145AB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C145AB">
        <w:rPr>
          <w:rFonts w:asciiTheme="majorHAnsi" w:hAnsiTheme="majorHAnsi" w:cstheme="majorHAnsi"/>
          <w:color w:val="auto"/>
        </w:rPr>
        <w:t>број</w:t>
      </w:r>
      <w:proofErr w:type="spellEnd"/>
      <w:r w:rsidRPr="00C145AB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C145AB">
        <w:rPr>
          <w:rFonts w:asciiTheme="majorHAnsi" w:hAnsiTheme="majorHAnsi" w:cstheme="majorHAnsi"/>
          <w:color w:val="auto"/>
        </w:rPr>
        <w:t>корисника</w:t>
      </w:r>
      <w:proofErr w:type="spellEnd"/>
      <w:r w:rsidRPr="00C145AB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C145AB">
        <w:rPr>
          <w:rFonts w:asciiTheme="majorHAnsi" w:hAnsiTheme="majorHAnsi" w:cstheme="majorHAnsi"/>
          <w:color w:val="auto"/>
        </w:rPr>
        <w:t>је</w:t>
      </w:r>
      <w:proofErr w:type="spellEnd"/>
      <w:r w:rsidRPr="00C145AB">
        <w:rPr>
          <w:rFonts w:asciiTheme="majorHAnsi" w:hAnsiTheme="majorHAnsi" w:cstheme="majorHAnsi"/>
          <w:color w:val="auto"/>
        </w:rPr>
        <w:t xml:space="preserve"> у </w:t>
      </w:r>
      <w:r w:rsidR="00A14D63" w:rsidRPr="00C145AB">
        <w:rPr>
          <w:rFonts w:asciiTheme="majorHAnsi" w:hAnsiTheme="majorHAnsi" w:cstheme="majorHAnsi"/>
          <w:color w:val="auto"/>
          <w:lang w:val="sr-Cyrl-RS"/>
        </w:rPr>
        <w:t>трећем</w:t>
      </w:r>
      <w:r w:rsidRPr="00C145AB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C145AB">
        <w:rPr>
          <w:rFonts w:asciiTheme="majorHAnsi" w:hAnsiTheme="majorHAnsi" w:cstheme="majorHAnsi"/>
          <w:color w:val="auto"/>
        </w:rPr>
        <w:t>степену</w:t>
      </w:r>
      <w:proofErr w:type="spellEnd"/>
      <w:r w:rsidRPr="00C145AB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C145AB">
        <w:rPr>
          <w:rFonts w:asciiTheme="majorHAnsi" w:hAnsiTheme="majorHAnsi" w:cstheme="majorHAnsi"/>
          <w:color w:val="auto"/>
        </w:rPr>
        <w:t>подр</w:t>
      </w:r>
      <w:r w:rsidR="00A14D63" w:rsidRPr="00C145AB">
        <w:rPr>
          <w:rFonts w:asciiTheme="majorHAnsi" w:hAnsiTheme="majorHAnsi" w:cstheme="majorHAnsi"/>
          <w:color w:val="auto"/>
        </w:rPr>
        <w:t>шке</w:t>
      </w:r>
      <w:proofErr w:type="spellEnd"/>
      <w:r w:rsidR="00A14D63" w:rsidRPr="00C145AB">
        <w:rPr>
          <w:rFonts w:asciiTheme="majorHAnsi" w:hAnsiTheme="majorHAnsi" w:cstheme="majorHAnsi"/>
          <w:color w:val="auto"/>
          <w:lang w:val="sr-Cyrl-RS"/>
        </w:rPr>
        <w:t xml:space="preserve"> (603 корисника</w:t>
      </w:r>
      <w:r w:rsidRPr="00C145AB">
        <w:rPr>
          <w:rFonts w:asciiTheme="majorHAnsi" w:hAnsiTheme="majorHAnsi" w:cstheme="majorHAnsi"/>
          <w:color w:val="auto"/>
        </w:rPr>
        <w:t xml:space="preserve">), у </w:t>
      </w:r>
      <w:r w:rsidR="00A14D63" w:rsidRPr="00C145AB">
        <w:rPr>
          <w:rFonts w:asciiTheme="majorHAnsi" w:hAnsiTheme="majorHAnsi" w:cstheme="majorHAnsi"/>
          <w:color w:val="auto"/>
          <w:lang w:val="sr-Cyrl-CS"/>
        </w:rPr>
        <w:t xml:space="preserve">другом </w:t>
      </w:r>
      <w:proofErr w:type="spellStart"/>
      <w:r w:rsidRPr="00C145AB">
        <w:rPr>
          <w:rFonts w:asciiTheme="majorHAnsi" w:hAnsiTheme="majorHAnsi" w:cstheme="majorHAnsi"/>
          <w:color w:val="auto"/>
        </w:rPr>
        <w:t>степену</w:t>
      </w:r>
      <w:proofErr w:type="spellEnd"/>
      <w:r w:rsidRPr="00C145AB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C145AB">
        <w:rPr>
          <w:rFonts w:asciiTheme="majorHAnsi" w:hAnsiTheme="majorHAnsi" w:cstheme="majorHAnsi"/>
          <w:color w:val="auto"/>
        </w:rPr>
        <w:t>је</w:t>
      </w:r>
      <w:proofErr w:type="spellEnd"/>
      <w:r w:rsidRPr="00C145AB">
        <w:rPr>
          <w:rFonts w:asciiTheme="majorHAnsi" w:hAnsiTheme="majorHAnsi" w:cstheme="majorHAnsi"/>
          <w:color w:val="auto"/>
        </w:rPr>
        <w:t xml:space="preserve"> </w:t>
      </w:r>
      <w:r w:rsidR="00A14D63" w:rsidRPr="00C145AB">
        <w:rPr>
          <w:rFonts w:asciiTheme="majorHAnsi" w:hAnsiTheme="majorHAnsi" w:cstheme="majorHAnsi"/>
          <w:color w:val="auto"/>
          <w:lang w:val="sr-Cyrl-CS"/>
        </w:rPr>
        <w:t xml:space="preserve">498 </w:t>
      </w:r>
      <w:proofErr w:type="gramStart"/>
      <w:r w:rsidR="00A14D63" w:rsidRPr="00C145AB">
        <w:rPr>
          <w:rFonts w:asciiTheme="majorHAnsi" w:hAnsiTheme="majorHAnsi" w:cstheme="majorHAnsi"/>
          <w:color w:val="auto"/>
          <w:lang w:val="sr-Cyrl-CS"/>
        </w:rPr>
        <w:t xml:space="preserve">корисника </w:t>
      </w:r>
      <w:r w:rsidRPr="00C145AB">
        <w:rPr>
          <w:rFonts w:asciiTheme="majorHAnsi" w:hAnsiTheme="majorHAnsi" w:cstheme="majorHAnsi"/>
          <w:color w:val="auto"/>
        </w:rPr>
        <w:t>,</w:t>
      </w:r>
      <w:proofErr w:type="gramEnd"/>
      <w:r w:rsidRPr="00C145AB">
        <w:rPr>
          <w:rFonts w:asciiTheme="majorHAnsi" w:hAnsiTheme="majorHAnsi" w:cstheme="majorHAnsi"/>
          <w:color w:val="auto"/>
        </w:rPr>
        <w:t xml:space="preserve"> у </w:t>
      </w:r>
      <w:r w:rsidRPr="00C145AB">
        <w:rPr>
          <w:rFonts w:asciiTheme="majorHAnsi" w:hAnsiTheme="majorHAnsi" w:cstheme="majorHAnsi"/>
          <w:color w:val="auto"/>
          <w:lang w:val="sr-Cyrl-CS"/>
        </w:rPr>
        <w:t>првом степену</w:t>
      </w:r>
      <w:r w:rsidRPr="00C145AB">
        <w:rPr>
          <w:rFonts w:asciiTheme="majorHAnsi" w:hAnsiTheme="majorHAnsi" w:cstheme="majorHAnsi"/>
          <w:color w:val="auto"/>
        </w:rPr>
        <w:t xml:space="preserve"> </w:t>
      </w:r>
      <w:r w:rsidR="00A14D63" w:rsidRPr="00C145AB">
        <w:rPr>
          <w:rFonts w:asciiTheme="majorHAnsi" w:hAnsiTheme="majorHAnsi" w:cstheme="majorHAnsi"/>
          <w:color w:val="auto"/>
          <w:lang w:val="sr-Cyrl-RS"/>
        </w:rPr>
        <w:t>398 корисника,</w:t>
      </w:r>
      <w:r w:rsidRPr="00C145AB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C145AB">
        <w:rPr>
          <w:rFonts w:asciiTheme="majorHAnsi" w:hAnsiTheme="majorHAnsi" w:cstheme="majorHAnsi"/>
          <w:color w:val="auto"/>
        </w:rPr>
        <w:t>док</w:t>
      </w:r>
      <w:proofErr w:type="spellEnd"/>
      <w:r w:rsidRPr="00C145AB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C145AB">
        <w:rPr>
          <w:rFonts w:asciiTheme="majorHAnsi" w:hAnsiTheme="majorHAnsi" w:cstheme="majorHAnsi"/>
          <w:color w:val="auto"/>
        </w:rPr>
        <w:t>је</w:t>
      </w:r>
      <w:proofErr w:type="spellEnd"/>
      <w:r w:rsidRPr="00C145AB">
        <w:rPr>
          <w:rFonts w:asciiTheme="majorHAnsi" w:hAnsiTheme="majorHAnsi" w:cstheme="majorHAnsi"/>
          <w:color w:val="auto"/>
        </w:rPr>
        <w:t xml:space="preserve"> </w:t>
      </w:r>
      <w:r w:rsidRPr="00C145AB">
        <w:rPr>
          <w:rFonts w:asciiTheme="majorHAnsi" w:hAnsiTheme="majorHAnsi" w:cstheme="majorHAnsi"/>
          <w:color w:val="auto"/>
          <w:lang w:val="sr-Cyrl-CS"/>
        </w:rPr>
        <w:t xml:space="preserve">најмањи удео од </w:t>
      </w:r>
      <w:r w:rsidRPr="00C145AB">
        <w:rPr>
          <w:rFonts w:asciiTheme="majorHAnsi" w:hAnsiTheme="majorHAnsi" w:cstheme="majorHAnsi"/>
          <w:color w:val="auto"/>
        </w:rPr>
        <w:t xml:space="preserve">у </w:t>
      </w:r>
      <w:proofErr w:type="spellStart"/>
      <w:r w:rsidRPr="00C145AB">
        <w:rPr>
          <w:rFonts w:asciiTheme="majorHAnsi" w:hAnsiTheme="majorHAnsi" w:cstheme="majorHAnsi"/>
          <w:color w:val="auto"/>
        </w:rPr>
        <w:t>четвртом</w:t>
      </w:r>
      <w:proofErr w:type="spellEnd"/>
      <w:r w:rsidRPr="00C145AB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C145AB">
        <w:rPr>
          <w:rFonts w:asciiTheme="majorHAnsi" w:hAnsiTheme="majorHAnsi" w:cstheme="majorHAnsi"/>
          <w:color w:val="auto"/>
        </w:rPr>
        <w:t>степену</w:t>
      </w:r>
      <w:proofErr w:type="spellEnd"/>
      <w:r w:rsidRPr="00C145AB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C145AB">
        <w:rPr>
          <w:rFonts w:asciiTheme="majorHAnsi" w:hAnsiTheme="majorHAnsi" w:cstheme="majorHAnsi"/>
          <w:color w:val="auto"/>
        </w:rPr>
        <w:t>подршке</w:t>
      </w:r>
      <w:proofErr w:type="spellEnd"/>
      <w:r w:rsidRPr="00C145AB">
        <w:rPr>
          <w:rFonts w:asciiTheme="majorHAnsi" w:hAnsiTheme="majorHAnsi" w:cstheme="majorHAnsi"/>
          <w:color w:val="auto"/>
        </w:rPr>
        <w:t xml:space="preserve">. </w:t>
      </w:r>
    </w:p>
    <w:p w:rsidR="00A14D63" w:rsidRPr="00005055" w:rsidRDefault="00A14D63" w:rsidP="007310F4">
      <w:pPr>
        <w:pStyle w:val="Default"/>
        <w:jc w:val="both"/>
        <w:rPr>
          <w:rFonts w:asciiTheme="majorHAnsi" w:hAnsiTheme="majorHAnsi" w:cstheme="majorHAnsi"/>
          <w:lang w:val="sr-Cyrl-CS"/>
        </w:rPr>
      </w:pPr>
    </w:p>
    <w:p w:rsidR="00A14D63" w:rsidRPr="00005055" w:rsidRDefault="00A14D63" w:rsidP="007310F4">
      <w:pPr>
        <w:pStyle w:val="Default"/>
        <w:jc w:val="both"/>
        <w:rPr>
          <w:rFonts w:asciiTheme="majorHAnsi" w:hAnsiTheme="majorHAnsi" w:cstheme="majorHAnsi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745"/>
        <w:gridCol w:w="1063"/>
        <w:gridCol w:w="1093"/>
        <w:gridCol w:w="1046"/>
      </w:tblGrid>
      <w:tr w:rsidR="00043AE7" w:rsidRPr="00005055" w:rsidTr="00A14D63">
        <w:trPr>
          <w:trHeight w:val="555"/>
        </w:trPr>
        <w:tc>
          <w:tcPr>
            <w:tcW w:w="6741" w:type="dxa"/>
            <w:gridSpan w:val="5"/>
            <w:shd w:val="clear" w:color="auto" w:fill="B4C6E7" w:themeFill="accent1" w:themeFillTint="66"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Број корисника за које је утврђен потребан степен подршке према проце</w:t>
            </w:r>
            <w:r w:rsidR="00A14D63"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њеним степенима подршке (</w:t>
            </w: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на дан 31.12.2016)</w:t>
            </w:r>
          </w:p>
        </w:tc>
      </w:tr>
      <w:tr w:rsidR="00043AE7" w:rsidRPr="00005055" w:rsidTr="00A14D63">
        <w:trPr>
          <w:trHeight w:val="330"/>
        </w:trPr>
        <w:tc>
          <w:tcPr>
            <w:tcW w:w="2876" w:type="dxa"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Степен подршке</w:t>
            </w:r>
          </w:p>
        </w:tc>
        <w:tc>
          <w:tcPr>
            <w:tcW w:w="745" w:type="dxa"/>
            <w:shd w:val="clear" w:color="auto" w:fill="D9E2F3" w:themeFill="accent1" w:themeFillTint="33"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Деца</w:t>
            </w:r>
          </w:p>
        </w:tc>
        <w:tc>
          <w:tcPr>
            <w:tcW w:w="1063" w:type="dxa"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Млади</w:t>
            </w:r>
          </w:p>
        </w:tc>
        <w:tc>
          <w:tcPr>
            <w:tcW w:w="1050" w:type="dxa"/>
            <w:shd w:val="clear" w:color="auto" w:fill="D9E2F3" w:themeFill="accent1" w:themeFillTint="33"/>
            <w:noWrap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Одрасли </w:t>
            </w:r>
          </w:p>
        </w:tc>
        <w:tc>
          <w:tcPr>
            <w:tcW w:w="1007" w:type="dxa"/>
            <w:noWrap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УКУПНО</w:t>
            </w:r>
          </w:p>
        </w:tc>
      </w:tr>
      <w:tr w:rsidR="00043AE7" w:rsidRPr="00005055" w:rsidTr="00A14D63">
        <w:trPr>
          <w:trHeight w:val="330"/>
        </w:trPr>
        <w:tc>
          <w:tcPr>
            <w:tcW w:w="2876" w:type="dxa"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1. степен подршке</w:t>
            </w:r>
          </w:p>
        </w:tc>
        <w:tc>
          <w:tcPr>
            <w:tcW w:w="745" w:type="dxa"/>
            <w:shd w:val="clear" w:color="auto" w:fill="D9E2F3" w:themeFill="accent1" w:themeFillTint="33"/>
            <w:noWrap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50" w:type="dxa"/>
            <w:shd w:val="clear" w:color="auto" w:fill="D9E2F3" w:themeFill="accent1" w:themeFillTint="33"/>
            <w:noWrap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395</w:t>
            </w:r>
          </w:p>
        </w:tc>
        <w:tc>
          <w:tcPr>
            <w:tcW w:w="1007" w:type="dxa"/>
            <w:noWrap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398</w:t>
            </w:r>
          </w:p>
        </w:tc>
      </w:tr>
      <w:tr w:rsidR="00043AE7" w:rsidRPr="00005055" w:rsidTr="00A14D63">
        <w:trPr>
          <w:trHeight w:val="330"/>
        </w:trPr>
        <w:tc>
          <w:tcPr>
            <w:tcW w:w="2876" w:type="dxa"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2. степен подршке</w:t>
            </w:r>
          </w:p>
        </w:tc>
        <w:tc>
          <w:tcPr>
            <w:tcW w:w="745" w:type="dxa"/>
            <w:shd w:val="clear" w:color="auto" w:fill="D9E2F3" w:themeFill="accent1" w:themeFillTint="33"/>
            <w:noWrap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D9E2F3" w:themeFill="accent1" w:themeFillTint="33"/>
            <w:noWrap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494</w:t>
            </w:r>
          </w:p>
        </w:tc>
        <w:tc>
          <w:tcPr>
            <w:tcW w:w="1007" w:type="dxa"/>
            <w:noWrap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498</w:t>
            </w:r>
          </w:p>
        </w:tc>
      </w:tr>
      <w:tr w:rsidR="00043AE7" w:rsidRPr="00005055" w:rsidTr="00A14D63">
        <w:trPr>
          <w:trHeight w:val="330"/>
        </w:trPr>
        <w:tc>
          <w:tcPr>
            <w:tcW w:w="2876" w:type="dxa"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3. степен подршке</w:t>
            </w:r>
          </w:p>
        </w:tc>
        <w:tc>
          <w:tcPr>
            <w:tcW w:w="745" w:type="dxa"/>
            <w:shd w:val="clear" w:color="auto" w:fill="D9E2F3" w:themeFill="accent1" w:themeFillTint="33"/>
            <w:noWrap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D9E2F3" w:themeFill="accent1" w:themeFillTint="33"/>
            <w:noWrap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601</w:t>
            </w:r>
          </w:p>
        </w:tc>
        <w:tc>
          <w:tcPr>
            <w:tcW w:w="1007" w:type="dxa"/>
            <w:noWrap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603</w:t>
            </w:r>
          </w:p>
        </w:tc>
      </w:tr>
      <w:tr w:rsidR="00043AE7" w:rsidRPr="00005055" w:rsidTr="00A14D63">
        <w:trPr>
          <w:trHeight w:val="330"/>
        </w:trPr>
        <w:tc>
          <w:tcPr>
            <w:tcW w:w="2876" w:type="dxa"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4. степен подршке</w:t>
            </w:r>
          </w:p>
        </w:tc>
        <w:tc>
          <w:tcPr>
            <w:tcW w:w="745" w:type="dxa"/>
            <w:shd w:val="clear" w:color="auto" w:fill="D9E2F3" w:themeFill="accent1" w:themeFillTint="33"/>
            <w:noWrap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D9E2F3" w:themeFill="accent1" w:themeFillTint="33"/>
            <w:noWrap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248</w:t>
            </w:r>
          </w:p>
        </w:tc>
        <w:tc>
          <w:tcPr>
            <w:tcW w:w="1007" w:type="dxa"/>
            <w:noWrap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sz w:val="24"/>
                <w:szCs w:val="24"/>
              </w:rPr>
              <w:t>249</w:t>
            </w:r>
          </w:p>
        </w:tc>
      </w:tr>
      <w:tr w:rsidR="00043AE7" w:rsidRPr="00005055" w:rsidTr="00A14D63">
        <w:trPr>
          <w:trHeight w:val="330"/>
        </w:trPr>
        <w:tc>
          <w:tcPr>
            <w:tcW w:w="2876" w:type="dxa"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745" w:type="dxa"/>
            <w:shd w:val="clear" w:color="auto" w:fill="D9E2F3" w:themeFill="accent1" w:themeFillTint="33"/>
            <w:noWrap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</w:p>
        </w:tc>
        <w:tc>
          <w:tcPr>
            <w:tcW w:w="1050" w:type="dxa"/>
            <w:shd w:val="clear" w:color="auto" w:fill="D9E2F3" w:themeFill="accent1" w:themeFillTint="33"/>
            <w:noWrap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1738</w:t>
            </w:r>
          </w:p>
        </w:tc>
        <w:tc>
          <w:tcPr>
            <w:tcW w:w="1007" w:type="dxa"/>
            <w:noWrap/>
            <w:hideMark/>
          </w:tcPr>
          <w:p w:rsidR="00043AE7" w:rsidRPr="00005055" w:rsidRDefault="00043AE7" w:rsidP="00FC1FA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5055">
              <w:rPr>
                <w:rFonts w:asciiTheme="majorHAnsi" w:hAnsiTheme="majorHAnsi" w:cstheme="majorHAnsi"/>
                <w:b/>
                <w:sz w:val="24"/>
                <w:szCs w:val="24"/>
              </w:rPr>
              <w:t>1748</w:t>
            </w:r>
          </w:p>
        </w:tc>
      </w:tr>
    </w:tbl>
    <w:p w:rsidR="00F75B91" w:rsidRPr="00005055" w:rsidRDefault="00F75B91">
      <w:pPr>
        <w:rPr>
          <w:rFonts w:asciiTheme="majorHAnsi" w:hAnsiTheme="majorHAnsi" w:cstheme="majorHAnsi"/>
          <w:sz w:val="24"/>
          <w:szCs w:val="24"/>
        </w:rPr>
      </w:pPr>
    </w:p>
    <w:p w:rsidR="00F75B91" w:rsidRPr="00C145AB" w:rsidRDefault="00A14D63" w:rsidP="00005055">
      <w:pPr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005055">
        <w:rPr>
          <w:rFonts w:asciiTheme="majorHAnsi" w:hAnsiTheme="majorHAnsi" w:cstheme="majorHAnsi"/>
          <w:bCs/>
          <w:sz w:val="24"/>
          <w:szCs w:val="24"/>
        </w:rPr>
        <w:lastRenderedPageBreak/>
        <w:t>Број</w:t>
      </w:r>
      <w:r w:rsidRPr="00005055">
        <w:rPr>
          <w:rFonts w:asciiTheme="majorHAnsi" w:hAnsiTheme="majorHAnsi" w:cstheme="majorHAnsi"/>
          <w:iCs/>
          <w:sz w:val="24"/>
          <w:szCs w:val="24"/>
        </w:rPr>
        <w:t xml:space="preserve"> пунолетника који су у 2016. години смештени у установу, а током године је дошло до </w:t>
      </w:r>
      <w:r w:rsidRPr="00733660">
        <w:rPr>
          <w:rFonts w:asciiTheme="majorHAnsi" w:hAnsiTheme="majorHAnsi" w:cstheme="majorHAnsi"/>
          <w:b/>
          <w:iCs/>
          <w:sz w:val="24"/>
          <w:szCs w:val="24"/>
        </w:rPr>
        <w:t>престанка смештаја</w:t>
      </w:r>
      <w:r w:rsidRPr="00C145AB">
        <w:rPr>
          <w:rFonts w:asciiTheme="majorHAnsi" w:hAnsiTheme="majorHAnsi" w:cstheme="majorHAnsi"/>
          <w:iCs/>
          <w:sz w:val="24"/>
          <w:szCs w:val="24"/>
          <w:lang w:val="sr-Cyrl-RS"/>
        </w:rPr>
        <w:t xml:space="preserve"> је у укупном броју 21 корисник. Од тог броја 12 корисника је преминуло, </w:t>
      </w:r>
      <w:r w:rsidRPr="00C145AB">
        <w:rPr>
          <w:rFonts w:asciiTheme="majorHAnsi" w:hAnsiTheme="majorHAnsi" w:cstheme="majorHAnsi"/>
          <w:sz w:val="24"/>
          <w:szCs w:val="24"/>
          <w:lang w:val="sr-Cyrl-RS"/>
        </w:rPr>
        <w:t>3 корисника су се в</w:t>
      </w:r>
      <w:r w:rsidRPr="00C145AB">
        <w:rPr>
          <w:rFonts w:asciiTheme="majorHAnsi" w:hAnsiTheme="majorHAnsi" w:cstheme="majorHAnsi"/>
          <w:sz w:val="24"/>
          <w:szCs w:val="24"/>
        </w:rPr>
        <w:t>ратили у биолошку или сродничку породицу</w:t>
      </w:r>
      <w:r w:rsidR="00005055" w:rsidRPr="00C145AB">
        <w:rPr>
          <w:rFonts w:asciiTheme="majorHAnsi" w:hAnsiTheme="majorHAnsi" w:cstheme="majorHAnsi"/>
          <w:sz w:val="24"/>
          <w:szCs w:val="24"/>
          <w:lang w:val="sr-Cyrl-RS"/>
        </w:rPr>
        <w:t>, 2 корисника п</w:t>
      </w:r>
      <w:r w:rsidR="00005055" w:rsidRPr="00C145AB">
        <w:rPr>
          <w:rFonts w:asciiTheme="majorHAnsi" w:hAnsiTheme="majorHAnsi" w:cstheme="majorHAnsi"/>
          <w:sz w:val="24"/>
          <w:szCs w:val="24"/>
        </w:rPr>
        <w:t>ремештен</w:t>
      </w:r>
      <w:r w:rsidR="00005055" w:rsidRPr="00C145AB">
        <w:rPr>
          <w:rFonts w:asciiTheme="majorHAnsi" w:hAnsiTheme="majorHAnsi" w:cstheme="majorHAnsi"/>
          <w:sz w:val="24"/>
          <w:szCs w:val="24"/>
          <w:lang w:val="sr-Cyrl-RS"/>
        </w:rPr>
        <w:t>а</w:t>
      </w:r>
      <w:r w:rsidR="00005055" w:rsidRPr="00C145AB">
        <w:rPr>
          <w:rFonts w:asciiTheme="majorHAnsi" w:hAnsiTheme="majorHAnsi" w:cstheme="majorHAnsi"/>
          <w:sz w:val="24"/>
          <w:szCs w:val="24"/>
        </w:rPr>
        <w:t xml:space="preserve"> у другу установу</w:t>
      </w:r>
      <w:r w:rsidR="00005055" w:rsidRPr="00C145AB">
        <w:rPr>
          <w:rFonts w:asciiTheme="majorHAnsi" w:hAnsiTheme="majorHAnsi" w:cstheme="majorHAnsi"/>
          <w:sz w:val="24"/>
          <w:szCs w:val="24"/>
          <w:lang w:val="sr-Cyrl-RS"/>
        </w:rPr>
        <w:t xml:space="preserve">, а 3 корисника је користило </w:t>
      </w:r>
      <w:r w:rsidR="00005055" w:rsidRPr="00C145AB">
        <w:rPr>
          <w:rFonts w:asciiTheme="majorHAnsi" w:hAnsiTheme="majorHAnsi" w:cstheme="majorHAnsi"/>
          <w:sz w:val="24"/>
          <w:szCs w:val="24"/>
        </w:rPr>
        <w:t>услугу становања уз подршку</w:t>
      </w:r>
      <w:r w:rsidR="00005055" w:rsidRPr="00C145AB">
        <w:rPr>
          <w:rFonts w:asciiTheme="majorHAnsi" w:hAnsiTheme="majorHAnsi" w:cstheme="majorHAnsi"/>
          <w:sz w:val="24"/>
          <w:szCs w:val="24"/>
          <w:lang w:val="sr-Cyrl-RS"/>
        </w:rPr>
        <w:t>.</w:t>
      </w:r>
    </w:p>
    <w:p w:rsidR="00005055" w:rsidRPr="00C145AB" w:rsidRDefault="00005055" w:rsidP="00005055">
      <w:pPr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C145AB">
        <w:rPr>
          <w:rFonts w:asciiTheme="majorHAnsi" w:hAnsiTheme="majorHAnsi" w:cstheme="majorHAnsi"/>
          <w:bCs/>
          <w:sz w:val="24"/>
          <w:szCs w:val="24"/>
        </w:rPr>
        <w:t>Б</w:t>
      </w:r>
      <w:r w:rsidRPr="00C145AB">
        <w:rPr>
          <w:rFonts w:asciiTheme="majorHAnsi" w:hAnsiTheme="majorHAnsi" w:cstheme="majorHAnsi"/>
          <w:bCs/>
          <w:sz w:val="24"/>
          <w:szCs w:val="24"/>
          <w:lang w:val="sr-Cyrl-RS"/>
        </w:rPr>
        <w:t xml:space="preserve">ез обзира на узраст корисника, у 2016. години није било </w:t>
      </w:r>
      <w:r w:rsidRPr="00C145AB">
        <w:rPr>
          <w:rFonts w:asciiTheme="majorHAnsi" w:hAnsiTheme="majorHAnsi" w:cstheme="majorHAnsi"/>
          <w:b/>
          <w:bCs/>
          <w:sz w:val="24"/>
          <w:szCs w:val="24"/>
          <w:lang w:val="sr-Cyrl-RS"/>
        </w:rPr>
        <w:t>п</w:t>
      </w:r>
      <w:r w:rsidRPr="00C145AB">
        <w:rPr>
          <w:rFonts w:asciiTheme="majorHAnsi" w:hAnsiTheme="majorHAnsi" w:cstheme="majorHAnsi"/>
          <w:b/>
          <w:bCs/>
          <w:sz w:val="24"/>
          <w:szCs w:val="24"/>
        </w:rPr>
        <w:t>ријава</w:t>
      </w:r>
      <w:r w:rsidRPr="00C145AB">
        <w:rPr>
          <w:rFonts w:asciiTheme="majorHAnsi" w:hAnsiTheme="majorHAnsi" w:cstheme="majorHAnsi"/>
          <w:b/>
          <w:bCs/>
          <w:sz w:val="24"/>
          <w:szCs w:val="24"/>
          <w:lang w:val="sr-Cyrl-RS"/>
        </w:rPr>
        <w:t xml:space="preserve"> и </w:t>
      </w:r>
      <w:r w:rsidRPr="00C145AB">
        <w:rPr>
          <w:rFonts w:asciiTheme="majorHAnsi" w:hAnsiTheme="majorHAnsi" w:cstheme="majorHAnsi"/>
          <w:b/>
          <w:bCs/>
          <w:sz w:val="24"/>
          <w:szCs w:val="24"/>
        </w:rPr>
        <w:t>жалби евидентираних</w:t>
      </w:r>
      <w:r w:rsidRPr="00C145AB">
        <w:rPr>
          <w:rFonts w:asciiTheme="majorHAnsi" w:hAnsiTheme="majorHAnsi" w:cstheme="majorHAnsi"/>
          <w:bCs/>
          <w:sz w:val="24"/>
          <w:szCs w:val="24"/>
        </w:rPr>
        <w:t xml:space="preserve"> од стране интерног тима установе  због насиља над корисницима у 2016.</w:t>
      </w:r>
    </w:p>
    <w:p w:rsidR="00005055" w:rsidRPr="00005055" w:rsidRDefault="00005055">
      <w:pPr>
        <w:rPr>
          <w:rFonts w:asciiTheme="majorHAnsi" w:hAnsiTheme="majorHAnsi" w:cstheme="majorHAnsi"/>
          <w:color w:val="FF0000"/>
          <w:sz w:val="24"/>
          <w:szCs w:val="24"/>
          <w:lang w:val="sr-Cyrl-RS"/>
        </w:rPr>
      </w:pPr>
    </w:p>
    <w:sectPr w:rsidR="00005055" w:rsidRPr="00005055" w:rsidSect="00326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7EE" w:rsidRDefault="009717EE" w:rsidP="00131951">
      <w:pPr>
        <w:spacing w:after="0" w:line="240" w:lineRule="auto"/>
      </w:pPr>
      <w:r>
        <w:separator/>
      </w:r>
    </w:p>
  </w:endnote>
  <w:endnote w:type="continuationSeparator" w:id="0">
    <w:p w:rsidR="009717EE" w:rsidRDefault="009717EE" w:rsidP="0013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484" w:rsidRDefault="00F85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842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7D8" w:rsidRDefault="002047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48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047D8" w:rsidRDefault="002047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484" w:rsidRDefault="00F85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7EE" w:rsidRDefault="009717EE" w:rsidP="00131951">
      <w:pPr>
        <w:spacing w:after="0" w:line="240" w:lineRule="auto"/>
      </w:pPr>
      <w:r>
        <w:separator/>
      </w:r>
    </w:p>
  </w:footnote>
  <w:footnote w:type="continuationSeparator" w:id="0">
    <w:p w:rsidR="009717EE" w:rsidRDefault="009717EE" w:rsidP="00131951">
      <w:pPr>
        <w:spacing w:after="0" w:line="240" w:lineRule="auto"/>
      </w:pPr>
      <w:r>
        <w:continuationSeparator/>
      </w:r>
    </w:p>
  </w:footnote>
  <w:footnote w:id="1">
    <w:p w:rsidR="002047D8" w:rsidRPr="00A924F1" w:rsidRDefault="002047D8" w:rsidP="00131951">
      <w:pPr>
        <w:pStyle w:val="FootnoteText"/>
        <w:rPr>
          <w:rFonts w:ascii="Verdana" w:hAnsi="Verdana"/>
          <w:bCs/>
          <w:i/>
          <w:sz w:val="18"/>
          <w:szCs w:val="18"/>
          <w:lang w:val="sr-Cyrl-CS"/>
        </w:rPr>
      </w:pPr>
      <w:r w:rsidRPr="008D26DA">
        <w:rPr>
          <w:rStyle w:val="FootnoteReference"/>
          <w:sz w:val="18"/>
          <w:szCs w:val="18"/>
        </w:rPr>
        <w:footnoteRef/>
      </w:r>
      <w:r w:rsidRPr="008D26DA">
        <w:rPr>
          <w:rFonts w:ascii="Verdana" w:hAnsi="Verdana"/>
          <w:bCs/>
          <w:sz w:val="18"/>
          <w:szCs w:val="18"/>
          <w:lang w:val="sr-Cyrl-CS"/>
        </w:rPr>
        <w:t>Уредба о мрежи установа социјалне заштите,  „</w:t>
      </w:r>
      <w:r w:rsidRPr="008D26DA">
        <w:rPr>
          <w:rFonts w:ascii="Verdana" w:hAnsi="Verdana"/>
          <w:bCs/>
          <w:i/>
          <w:sz w:val="18"/>
          <w:szCs w:val="18"/>
          <w:lang w:val="sr-Cyrl-CS"/>
        </w:rPr>
        <w:t>Службени гласник РС”, број 16/2012 и 12/2013</w:t>
      </w:r>
    </w:p>
    <w:p w:rsidR="002047D8" w:rsidRPr="00EC6DB6" w:rsidRDefault="002047D8" w:rsidP="00131951">
      <w:pPr>
        <w:pStyle w:val="FootnoteText"/>
        <w:rPr>
          <w:sz w:val="16"/>
          <w:szCs w:val="16"/>
          <w:lang w:val="ru-RU"/>
        </w:rPr>
      </w:pPr>
    </w:p>
  </w:footnote>
  <w:footnote w:id="2">
    <w:p w:rsidR="002047D8" w:rsidRPr="003844BF" w:rsidRDefault="002047D8" w:rsidP="00A26166">
      <w:pPr>
        <w:pStyle w:val="FootnoteText"/>
        <w:rPr>
          <w:rFonts w:ascii="Verdana" w:hAnsi="Verdana"/>
          <w:sz w:val="18"/>
          <w:szCs w:val="18"/>
          <w:lang w:val="sr-Cyrl-CS"/>
        </w:rPr>
      </w:pPr>
      <w:r w:rsidRPr="003844BF">
        <w:rPr>
          <w:rStyle w:val="FootnoteReference"/>
          <w:rFonts w:ascii="Verdana" w:hAnsi="Verdana"/>
          <w:sz w:val="18"/>
          <w:szCs w:val="18"/>
        </w:rPr>
        <w:footnoteRef/>
      </w:r>
      <w:r w:rsidRPr="003844BF">
        <w:rPr>
          <w:rFonts w:ascii="Verdana" w:hAnsi="Verdana"/>
          <w:sz w:val="18"/>
          <w:szCs w:val="18"/>
        </w:rPr>
        <w:t xml:space="preserve"> </w:t>
      </w:r>
      <w:r w:rsidRPr="003844BF">
        <w:rPr>
          <w:rFonts w:ascii="Verdana" w:hAnsi="Verdana"/>
          <w:sz w:val="18"/>
          <w:szCs w:val="18"/>
          <w:lang w:val="sr-Cyrl-CS"/>
        </w:rPr>
        <w:t xml:space="preserve">Члан </w:t>
      </w:r>
      <w:r w:rsidRPr="003844BF">
        <w:rPr>
          <w:rFonts w:ascii="Verdana" w:hAnsi="Verdana"/>
          <w:sz w:val="18"/>
          <w:szCs w:val="18"/>
          <w:lang w:val="sr-Cyrl-CS"/>
        </w:rPr>
        <w:t>5</w:t>
      </w:r>
      <w:r>
        <w:rPr>
          <w:rFonts w:ascii="Verdana" w:hAnsi="Verdana"/>
          <w:sz w:val="18"/>
          <w:szCs w:val="18"/>
          <w:lang w:val="sr-Cyrl-CS"/>
        </w:rPr>
        <w:t>,</w:t>
      </w:r>
      <w:r w:rsidRPr="003844BF">
        <w:rPr>
          <w:rFonts w:ascii="Verdana" w:hAnsi="Verdana"/>
          <w:sz w:val="18"/>
          <w:szCs w:val="18"/>
          <w:lang w:val="sr-Cyrl-CS"/>
        </w:rPr>
        <w:t xml:space="preserve"> </w:t>
      </w:r>
      <w:r w:rsidRPr="00AA24D4">
        <w:rPr>
          <w:rFonts w:ascii="Verdana" w:hAnsi="Verdana"/>
          <w:sz w:val="18"/>
          <w:szCs w:val="18"/>
          <w:lang w:val="sr-Cyrl-CS"/>
        </w:rPr>
        <w:t>Правилник о</w:t>
      </w:r>
      <w:r w:rsidRPr="00DD19B4">
        <w:rPr>
          <w:rFonts w:ascii="Verdana" w:hAnsi="Verdana"/>
          <w:sz w:val="18"/>
          <w:szCs w:val="18"/>
          <w:lang w:val="sr-Cyrl-CS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>ближим условима и</w:t>
      </w:r>
      <w:r w:rsidRPr="00AA24D4">
        <w:rPr>
          <w:rFonts w:ascii="Verdana" w:hAnsi="Verdana"/>
          <w:sz w:val="18"/>
          <w:szCs w:val="18"/>
          <w:lang w:val="sr-Cyrl-CS"/>
        </w:rPr>
        <w:t xml:space="preserve"> стандардима за пружање услуга социјалне заштите</w:t>
      </w:r>
    </w:p>
  </w:footnote>
  <w:footnote w:id="3">
    <w:p w:rsidR="002047D8" w:rsidRPr="00CA3C8A" w:rsidRDefault="002047D8" w:rsidP="0014014E">
      <w:pPr>
        <w:pStyle w:val="FootnoteText"/>
        <w:jc w:val="both"/>
        <w:rPr>
          <w:rFonts w:ascii="Verdana" w:hAnsi="Verdana"/>
          <w:sz w:val="18"/>
          <w:szCs w:val="18"/>
          <w:lang w:val="sr-Cyrl-CS"/>
        </w:rPr>
      </w:pPr>
      <w:r w:rsidRPr="00CA3C8A">
        <w:rPr>
          <w:rStyle w:val="FootnoteReference"/>
          <w:rFonts w:ascii="Verdana" w:hAnsi="Verdana"/>
          <w:sz w:val="18"/>
          <w:szCs w:val="18"/>
        </w:rPr>
        <w:footnoteRef/>
      </w:r>
      <w:r w:rsidRPr="00CA3C8A">
        <w:rPr>
          <w:rFonts w:ascii="Verdana" w:hAnsi="Verdana"/>
          <w:sz w:val="18"/>
          <w:szCs w:val="18"/>
        </w:rPr>
        <w:t xml:space="preserve"> </w:t>
      </w:r>
      <w:r w:rsidRPr="00CA3C8A">
        <w:rPr>
          <w:rFonts w:ascii="Verdana" w:hAnsi="Verdana"/>
          <w:sz w:val="18"/>
          <w:szCs w:val="18"/>
          <w:lang w:val="sr-Cyrl-CS"/>
        </w:rPr>
        <w:t xml:space="preserve">Члан </w:t>
      </w:r>
      <w:r w:rsidRPr="00CA3C8A">
        <w:rPr>
          <w:rFonts w:ascii="Verdana" w:hAnsi="Verdana"/>
          <w:sz w:val="18"/>
          <w:szCs w:val="18"/>
          <w:lang w:val="sr-Cyrl-CS"/>
        </w:rPr>
        <w:t>6 и члан 9</w:t>
      </w:r>
      <w:r>
        <w:rPr>
          <w:rFonts w:ascii="Verdana" w:hAnsi="Verdana"/>
          <w:sz w:val="18"/>
          <w:szCs w:val="18"/>
          <w:lang w:val="sr-Cyrl-CS"/>
        </w:rPr>
        <w:t>, Правилник</w:t>
      </w:r>
      <w:r w:rsidRPr="00782CBA">
        <w:rPr>
          <w:rFonts w:ascii="Verdana" w:hAnsi="Verdana"/>
          <w:sz w:val="18"/>
          <w:szCs w:val="18"/>
          <w:lang w:val="sr-Cyrl-CS"/>
        </w:rPr>
        <w:t xml:space="preserve"> о</w:t>
      </w:r>
      <w:r>
        <w:rPr>
          <w:rFonts w:ascii="Verdana" w:hAnsi="Verdana"/>
          <w:sz w:val="18"/>
          <w:szCs w:val="18"/>
          <w:lang w:val="sr-Cyrl-CS"/>
        </w:rPr>
        <w:t xml:space="preserve"> ближим условима и</w:t>
      </w:r>
      <w:r w:rsidRPr="00782CBA">
        <w:rPr>
          <w:rFonts w:ascii="Verdana" w:hAnsi="Verdana"/>
          <w:sz w:val="18"/>
          <w:szCs w:val="18"/>
          <w:lang w:val="sr-Cyrl-CS"/>
        </w:rPr>
        <w:t xml:space="preserve"> стандардима за пружање услуга социјалне заштите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484" w:rsidRDefault="00F854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9313" o:spid="_x0000_s2050" type="#_x0000_t75" style="position:absolute;margin-left:0;margin-top:0;width:453.35pt;height:478pt;z-index:-251657216;mso-position-horizontal:center;mso-position-horizontal-relative:margin;mso-position-vertical:center;mso-position-vertical-relative:margin" o:allowincell="f">
          <v:imagedata r:id="rId1" o:title="лл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484" w:rsidRDefault="00F854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9314" o:spid="_x0000_s2051" type="#_x0000_t75" style="position:absolute;margin-left:0;margin-top:0;width:453.35pt;height:478pt;z-index:-251656192;mso-position-horizontal:center;mso-position-horizontal-relative:margin;mso-position-vertical:center;mso-position-vertical-relative:margin" o:allowincell="f">
          <v:imagedata r:id="rId1" o:title="лл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484" w:rsidRDefault="00F854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9312" o:spid="_x0000_s2049" type="#_x0000_t75" style="position:absolute;margin-left:0;margin-top:0;width:453.35pt;height:478pt;z-index:-251658240;mso-position-horizontal:center;mso-position-horizontal-relative:margin;mso-position-vertical:center;mso-position-vertical-relative:margin" o:allowincell="f">
          <v:imagedata r:id="rId1" o:title="лл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12AC"/>
    <w:multiLevelType w:val="multilevel"/>
    <w:tmpl w:val="D64A57AC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1" w15:restartNumberingAfterBreak="0">
    <w:nsid w:val="37F20108"/>
    <w:multiLevelType w:val="hybridMultilevel"/>
    <w:tmpl w:val="17B2616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74220"/>
    <w:multiLevelType w:val="multilevel"/>
    <w:tmpl w:val="1580204C"/>
    <w:lvl w:ilvl="0">
      <w:start w:val="2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3" w15:restartNumberingAfterBreak="0">
    <w:nsid w:val="75A74EF8"/>
    <w:multiLevelType w:val="hybridMultilevel"/>
    <w:tmpl w:val="7146F20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78"/>
    <w:rsid w:val="00005055"/>
    <w:rsid w:val="00043AE7"/>
    <w:rsid w:val="000648D4"/>
    <w:rsid w:val="00076165"/>
    <w:rsid w:val="000C784D"/>
    <w:rsid w:val="00111AE1"/>
    <w:rsid w:val="00120FC9"/>
    <w:rsid w:val="00131951"/>
    <w:rsid w:val="0014014E"/>
    <w:rsid w:val="00200839"/>
    <w:rsid w:val="002047D8"/>
    <w:rsid w:val="0026297F"/>
    <w:rsid w:val="00326D1E"/>
    <w:rsid w:val="003B4878"/>
    <w:rsid w:val="003C59B5"/>
    <w:rsid w:val="004128D5"/>
    <w:rsid w:val="00466547"/>
    <w:rsid w:val="004772E8"/>
    <w:rsid w:val="004877CC"/>
    <w:rsid w:val="00516AD9"/>
    <w:rsid w:val="00550E32"/>
    <w:rsid w:val="006F2D41"/>
    <w:rsid w:val="007165BD"/>
    <w:rsid w:val="007310F4"/>
    <w:rsid w:val="00733660"/>
    <w:rsid w:val="00741CA5"/>
    <w:rsid w:val="007C319A"/>
    <w:rsid w:val="007F4146"/>
    <w:rsid w:val="008125CD"/>
    <w:rsid w:val="008A31D1"/>
    <w:rsid w:val="008D5905"/>
    <w:rsid w:val="00910394"/>
    <w:rsid w:val="00970793"/>
    <w:rsid w:val="009717EE"/>
    <w:rsid w:val="00A14D63"/>
    <w:rsid w:val="00A26166"/>
    <w:rsid w:val="00A27423"/>
    <w:rsid w:val="00A34BDA"/>
    <w:rsid w:val="00B05E2E"/>
    <w:rsid w:val="00B4618E"/>
    <w:rsid w:val="00B65723"/>
    <w:rsid w:val="00B97375"/>
    <w:rsid w:val="00BC3A41"/>
    <w:rsid w:val="00C145AB"/>
    <w:rsid w:val="00C8757E"/>
    <w:rsid w:val="00D538EB"/>
    <w:rsid w:val="00DC23DC"/>
    <w:rsid w:val="00DD4641"/>
    <w:rsid w:val="00E15A69"/>
    <w:rsid w:val="00F608A5"/>
    <w:rsid w:val="00F6242E"/>
    <w:rsid w:val="00F75B91"/>
    <w:rsid w:val="00F85484"/>
    <w:rsid w:val="00FB5AE4"/>
    <w:rsid w:val="00FC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0271D9E-545B-423E-87AB-D54C2725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21">
    <w:name w:val="font121"/>
    <w:basedOn w:val="DefaultParagraphFont"/>
    <w:rsid w:val="003B4878"/>
    <w:rPr>
      <w:rFonts w:ascii="Calibri" w:hAnsi="Calibri" w:cs="Calibri" w:hint="default"/>
      <w:b w:val="0"/>
      <w:bCs w:val="0"/>
      <w:i/>
      <w:iCs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281">
    <w:name w:val="font281"/>
    <w:basedOn w:val="DefaultParagraphFont"/>
    <w:rsid w:val="003B4878"/>
    <w:rPr>
      <w:rFonts w:ascii="Calibri" w:hAnsi="Calibri" w:cs="Calibri" w:hint="default"/>
      <w:b w:val="0"/>
      <w:bCs w:val="0"/>
      <w:i/>
      <w:iCs/>
      <w:strike w:val="0"/>
      <w:dstrike w:val="0"/>
      <w:color w:val="auto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39"/>
    <w:rsid w:val="003B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195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1319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195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FootnoteReference">
    <w:name w:val="footnote reference"/>
    <w:uiPriority w:val="99"/>
    <w:semiHidden/>
    <w:unhideWhenUsed/>
    <w:rsid w:val="00131951"/>
    <w:rPr>
      <w:vertAlign w:val="superscript"/>
    </w:rPr>
  </w:style>
  <w:style w:type="character" w:customStyle="1" w:styleId="font241">
    <w:name w:val="font241"/>
    <w:basedOn w:val="DefaultParagraphFont"/>
    <w:rsid w:val="00F75B91"/>
    <w:rPr>
      <w:rFonts w:ascii="Calibri" w:hAnsi="Calibri" w:cs="Calibri" w:hint="default"/>
      <w:b w:val="0"/>
      <w:bCs w:val="0"/>
      <w:i w:val="0"/>
      <w:iCs w:val="0"/>
      <w:color w:val="auto"/>
      <w:sz w:val="22"/>
      <w:szCs w:val="22"/>
      <w:u w:val="single"/>
    </w:rPr>
  </w:style>
  <w:style w:type="character" w:customStyle="1" w:styleId="font61">
    <w:name w:val="font61"/>
    <w:basedOn w:val="DefaultParagraphFont"/>
    <w:rsid w:val="00F75B9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31">
    <w:name w:val="font231"/>
    <w:basedOn w:val="DefaultParagraphFont"/>
    <w:rsid w:val="00F75B9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32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1E"/>
  </w:style>
  <w:style w:type="paragraph" w:styleId="Footer">
    <w:name w:val="footer"/>
    <w:basedOn w:val="Normal"/>
    <w:link w:val="FooterChar"/>
    <w:uiPriority w:val="99"/>
    <w:unhideWhenUsed/>
    <w:rsid w:val="0032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1E"/>
  </w:style>
  <w:style w:type="paragraph" w:customStyle="1" w:styleId="Default">
    <w:name w:val="Default"/>
    <w:rsid w:val="00731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adomir\Desktop\Milan\pitice%20odrasli%20OSI%20za%202014%20poslednja%20verzija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sr-Latn-CS"/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Sheet1!$A$257:$A$260</c:f>
              <c:strCache>
                <c:ptCount val="4"/>
                <c:pt idx="0">
                  <c:v>Сродник или друга блиска особа</c:v>
                </c:pt>
                <c:pt idx="1">
                  <c:v>Непосредни старатељ</c:v>
                </c:pt>
                <c:pt idx="2">
                  <c:v>Колективни старатељ</c:v>
                </c:pt>
                <c:pt idx="3">
                  <c:v>Није под старатељством</c:v>
                </c:pt>
              </c:strCache>
            </c:strRef>
          </c:cat>
          <c:val>
            <c:numRef>
              <c:f>Sheet1!$B$257:$B$260</c:f>
              <c:numCache>
                <c:formatCode>General</c:formatCode>
                <c:ptCount val="4"/>
                <c:pt idx="0">
                  <c:v>592</c:v>
                </c:pt>
                <c:pt idx="1">
                  <c:v>697</c:v>
                </c:pt>
                <c:pt idx="2">
                  <c:v>0</c:v>
                </c:pt>
                <c:pt idx="3">
                  <c:v>460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4C-4DC1-A417-6CFEA1CE78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lang="sr-Latn-CS"/>
          </a:pPr>
          <a:endParaRPr lang="sr-Latn-RS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13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</dc:creator>
  <cp:keywords/>
  <dc:description/>
  <cp:lastModifiedBy>Radomir</cp:lastModifiedBy>
  <cp:revision>9</cp:revision>
  <dcterms:created xsi:type="dcterms:W3CDTF">2017-07-12T07:07:00Z</dcterms:created>
  <dcterms:modified xsi:type="dcterms:W3CDTF">2017-07-28T10:22:00Z</dcterms:modified>
</cp:coreProperties>
</file>